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802CE" w14:textId="615C9B4F" w:rsidR="00141172" w:rsidRPr="00F74440" w:rsidRDefault="00DD7D99" w:rsidP="00B80CC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B80CCF" w:rsidRPr="00F74440">
        <w:rPr>
          <w:rFonts w:ascii="Times New Roman" w:hAnsi="Times New Roman" w:cs="Times New Roman"/>
          <w:b/>
          <w:sz w:val="24"/>
          <w:szCs w:val="24"/>
        </w:rPr>
        <w:t>SAĞLIK BEYANI</w:t>
      </w:r>
      <w:r w:rsidR="00C1548B">
        <w:rPr>
          <w:rFonts w:ascii="Times New Roman" w:hAnsi="Times New Roman" w:cs="Times New Roman"/>
          <w:b/>
          <w:sz w:val="24"/>
          <w:szCs w:val="24"/>
        </w:rPr>
        <w:t xml:space="preserve"> </w:t>
      </w:r>
      <w:r w:rsidR="00580A37" w:rsidRPr="00F74440">
        <w:rPr>
          <w:rFonts w:ascii="Times New Roman" w:hAnsi="Times New Roman" w:cs="Times New Roman"/>
          <w:b/>
          <w:sz w:val="24"/>
          <w:szCs w:val="24"/>
        </w:rPr>
        <w:t>KULLANIMI</w:t>
      </w:r>
      <w:r w:rsidR="00B80CCF" w:rsidRPr="00F74440">
        <w:rPr>
          <w:rFonts w:ascii="Times New Roman" w:hAnsi="Times New Roman" w:cs="Times New Roman"/>
          <w:b/>
          <w:sz w:val="24"/>
          <w:szCs w:val="24"/>
        </w:rPr>
        <w:t xml:space="preserve"> HAKKINDA YÖNETMELİK TASLAĞI</w:t>
      </w:r>
    </w:p>
    <w:p w14:paraId="11808110" w14:textId="77777777" w:rsidR="00B80CCF" w:rsidRPr="00F74440" w:rsidRDefault="00B80CCF" w:rsidP="00B80CCF">
      <w:pPr>
        <w:jc w:val="center"/>
        <w:rPr>
          <w:rFonts w:ascii="Times New Roman" w:hAnsi="Times New Roman" w:cs="Times New Roman"/>
          <w:b/>
          <w:sz w:val="24"/>
          <w:szCs w:val="24"/>
        </w:rPr>
      </w:pPr>
    </w:p>
    <w:p w14:paraId="09E40FB1" w14:textId="77777777" w:rsidR="00B80CCF" w:rsidRPr="00F74440" w:rsidRDefault="00B80CCF" w:rsidP="00B80CCF">
      <w:pPr>
        <w:spacing w:line="276" w:lineRule="auto"/>
        <w:jc w:val="center"/>
        <w:rPr>
          <w:rFonts w:ascii="Times New Roman" w:eastAsia="Times New Roman" w:hAnsi="Times New Roman" w:cs="Times New Roman"/>
          <w:b/>
          <w:sz w:val="24"/>
          <w:szCs w:val="24"/>
          <w:lang w:eastAsia="tr-TR"/>
        </w:rPr>
      </w:pPr>
      <w:r w:rsidRPr="00F74440">
        <w:rPr>
          <w:rFonts w:ascii="Times New Roman" w:eastAsia="Times New Roman" w:hAnsi="Times New Roman" w:cs="Times New Roman"/>
          <w:b/>
          <w:sz w:val="24"/>
          <w:szCs w:val="24"/>
          <w:lang w:eastAsia="tr-TR"/>
        </w:rPr>
        <w:t>BİRİNCİ BÖLÜM</w:t>
      </w:r>
      <w:r w:rsidRPr="00F74440">
        <w:rPr>
          <w:rFonts w:ascii="Times New Roman" w:eastAsia="Times New Roman" w:hAnsi="Times New Roman" w:cs="Times New Roman"/>
          <w:b/>
          <w:sz w:val="24"/>
          <w:szCs w:val="24"/>
          <w:lang w:eastAsia="tr-TR"/>
        </w:rPr>
        <w:br/>
        <w:t>Amaç, Kapsam, Dayanak ve Tanımlar</w:t>
      </w:r>
    </w:p>
    <w:p w14:paraId="0D3ABAB7" w14:textId="77777777" w:rsidR="00B80CCF" w:rsidRPr="00F74440" w:rsidRDefault="00B80CCF" w:rsidP="00B80CCF">
      <w:pPr>
        <w:spacing w:after="0" w:line="276" w:lineRule="auto"/>
        <w:ind w:firstLine="708"/>
        <w:jc w:val="both"/>
        <w:rPr>
          <w:rFonts w:ascii="Times New Roman" w:hAnsi="Times New Roman" w:cs="Times New Roman"/>
          <w:b/>
          <w:sz w:val="24"/>
          <w:szCs w:val="24"/>
        </w:rPr>
      </w:pPr>
      <w:r w:rsidRPr="00F74440">
        <w:rPr>
          <w:rFonts w:ascii="Times New Roman" w:hAnsi="Times New Roman" w:cs="Times New Roman"/>
          <w:b/>
          <w:sz w:val="24"/>
          <w:szCs w:val="24"/>
        </w:rPr>
        <w:t>Amaç</w:t>
      </w:r>
    </w:p>
    <w:p w14:paraId="2119C7EA" w14:textId="38BEFFB0" w:rsidR="00B80CCF" w:rsidRPr="00F74440" w:rsidRDefault="00B80CCF" w:rsidP="00B80CCF">
      <w:pPr>
        <w:spacing w:after="0" w:line="276" w:lineRule="auto"/>
        <w:ind w:firstLine="708"/>
        <w:jc w:val="both"/>
        <w:rPr>
          <w:rFonts w:ascii="Times New Roman" w:hAnsi="Times New Roman" w:cs="Times New Roman"/>
          <w:sz w:val="24"/>
          <w:szCs w:val="24"/>
        </w:rPr>
      </w:pPr>
      <w:r w:rsidRPr="00F74440">
        <w:rPr>
          <w:rFonts w:ascii="Times New Roman" w:hAnsi="Times New Roman" w:cs="Times New Roman"/>
          <w:b/>
          <w:sz w:val="24"/>
          <w:szCs w:val="24"/>
        </w:rPr>
        <w:t xml:space="preserve">MADDE 1 – </w:t>
      </w:r>
      <w:r w:rsidRPr="00F74440">
        <w:rPr>
          <w:rFonts w:ascii="Times New Roman" w:hAnsi="Times New Roman" w:cs="Times New Roman"/>
          <w:sz w:val="24"/>
          <w:szCs w:val="24"/>
        </w:rPr>
        <w:t>(1) Bu Yönetmeliğin amacı</w:t>
      </w:r>
      <w:r w:rsidRPr="00F07466">
        <w:rPr>
          <w:rFonts w:ascii="Times New Roman" w:hAnsi="Times New Roman" w:cs="Times New Roman"/>
          <w:sz w:val="24"/>
          <w:szCs w:val="24"/>
        </w:rPr>
        <w:t xml:space="preserve">; </w:t>
      </w:r>
      <w:r w:rsidR="00C1548B" w:rsidRPr="00C1548B">
        <w:rPr>
          <w:rFonts w:ascii="Times New Roman" w:hAnsi="Times New Roman" w:cs="Times New Roman"/>
          <w:sz w:val="24"/>
          <w:szCs w:val="24"/>
        </w:rPr>
        <w:t xml:space="preserve">yeni sağlık beyanı </w:t>
      </w:r>
      <w:r w:rsidR="00E44900">
        <w:rPr>
          <w:rFonts w:ascii="Times New Roman" w:hAnsi="Times New Roman" w:cs="Times New Roman"/>
          <w:sz w:val="24"/>
          <w:szCs w:val="24"/>
        </w:rPr>
        <w:t>izin</w:t>
      </w:r>
      <w:r w:rsidR="00E44900" w:rsidRPr="00C1548B">
        <w:rPr>
          <w:rFonts w:ascii="Times New Roman" w:hAnsi="Times New Roman" w:cs="Times New Roman"/>
          <w:sz w:val="24"/>
          <w:szCs w:val="24"/>
        </w:rPr>
        <w:t xml:space="preserve"> </w:t>
      </w:r>
      <w:r w:rsidR="00C1548B" w:rsidRPr="00C1548B">
        <w:rPr>
          <w:rFonts w:ascii="Times New Roman" w:hAnsi="Times New Roman" w:cs="Times New Roman"/>
          <w:sz w:val="24"/>
          <w:szCs w:val="24"/>
        </w:rPr>
        <w:t xml:space="preserve">sürecine ve ürünlerde </w:t>
      </w:r>
      <w:r w:rsidRPr="00F07466">
        <w:rPr>
          <w:rFonts w:ascii="Times New Roman" w:hAnsi="Times New Roman" w:cs="Times New Roman"/>
          <w:sz w:val="24"/>
          <w:szCs w:val="24"/>
        </w:rPr>
        <w:t xml:space="preserve">sağlık beyanı </w:t>
      </w:r>
      <w:r w:rsidR="00E02AAF" w:rsidRPr="00F07466">
        <w:rPr>
          <w:rFonts w:ascii="Times New Roman" w:hAnsi="Times New Roman" w:cs="Times New Roman"/>
          <w:sz w:val="24"/>
          <w:szCs w:val="24"/>
        </w:rPr>
        <w:t>kullanımına</w:t>
      </w:r>
      <w:r w:rsidR="009B7419" w:rsidRPr="00F07466">
        <w:rPr>
          <w:rFonts w:ascii="Times New Roman" w:hAnsi="Times New Roman" w:cs="Times New Roman"/>
          <w:sz w:val="24"/>
          <w:szCs w:val="24"/>
        </w:rPr>
        <w:t xml:space="preserve"> </w:t>
      </w:r>
      <w:r w:rsidR="00A57500" w:rsidRPr="00F07466">
        <w:rPr>
          <w:rFonts w:ascii="Times New Roman" w:hAnsi="Times New Roman" w:cs="Times New Roman"/>
          <w:sz w:val="24"/>
          <w:szCs w:val="24"/>
        </w:rPr>
        <w:t>ilişkin</w:t>
      </w:r>
      <w:r w:rsidRPr="00F74440">
        <w:rPr>
          <w:rFonts w:ascii="Times New Roman" w:hAnsi="Times New Roman" w:cs="Times New Roman"/>
          <w:sz w:val="24"/>
          <w:szCs w:val="24"/>
        </w:rPr>
        <w:t xml:space="preserve"> usul ve esasları belirlemektir.</w:t>
      </w:r>
    </w:p>
    <w:p w14:paraId="3E304125" w14:textId="77777777" w:rsidR="00C26E79" w:rsidRPr="00F74440" w:rsidRDefault="00C26E79" w:rsidP="00C26E79">
      <w:pPr>
        <w:spacing w:after="0" w:line="276" w:lineRule="auto"/>
        <w:ind w:firstLine="708"/>
        <w:jc w:val="both"/>
        <w:rPr>
          <w:rFonts w:ascii="Times New Roman" w:hAnsi="Times New Roman" w:cs="Times New Roman"/>
          <w:b/>
          <w:sz w:val="24"/>
          <w:szCs w:val="24"/>
        </w:rPr>
      </w:pPr>
      <w:r w:rsidRPr="00F74440">
        <w:rPr>
          <w:rFonts w:ascii="Times New Roman" w:hAnsi="Times New Roman" w:cs="Times New Roman"/>
          <w:b/>
          <w:sz w:val="24"/>
          <w:szCs w:val="24"/>
        </w:rPr>
        <w:t xml:space="preserve">Kapsam </w:t>
      </w:r>
    </w:p>
    <w:p w14:paraId="713DE82F" w14:textId="1263E28D" w:rsidR="00C26E79" w:rsidRPr="00F74440" w:rsidRDefault="00C26E79" w:rsidP="00A00C96">
      <w:pPr>
        <w:spacing w:after="0" w:line="276" w:lineRule="auto"/>
        <w:ind w:firstLine="708"/>
        <w:jc w:val="both"/>
        <w:rPr>
          <w:rFonts w:ascii="Times New Roman" w:hAnsi="Times New Roman" w:cs="Times New Roman"/>
          <w:sz w:val="24"/>
          <w:szCs w:val="24"/>
        </w:rPr>
      </w:pPr>
      <w:r w:rsidRPr="00F74440">
        <w:rPr>
          <w:rFonts w:ascii="Times New Roman" w:hAnsi="Times New Roman" w:cs="Times New Roman"/>
          <w:b/>
          <w:sz w:val="24"/>
          <w:szCs w:val="24"/>
        </w:rPr>
        <w:t xml:space="preserve">MADDE 2 – </w:t>
      </w:r>
      <w:r w:rsidRPr="00F74440">
        <w:rPr>
          <w:rFonts w:ascii="Times New Roman" w:hAnsi="Times New Roman" w:cs="Times New Roman"/>
          <w:sz w:val="24"/>
          <w:szCs w:val="24"/>
        </w:rPr>
        <w:t>(1) Bu Yönetmelik</w:t>
      </w:r>
      <w:r w:rsidR="00C1548B">
        <w:rPr>
          <w:rFonts w:ascii="Times New Roman" w:hAnsi="Times New Roman" w:cs="Times New Roman"/>
          <w:sz w:val="24"/>
          <w:szCs w:val="24"/>
        </w:rPr>
        <w:t xml:space="preserve">, yeni bir sağlık beyanı için </w:t>
      </w:r>
      <w:r w:rsidR="00E44900">
        <w:rPr>
          <w:rFonts w:ascii="Times New Roman" w:hAnsi="Times New Roman" w:cs="Times New Roman"/>
          <w:sz w:val="24"/>
          <w:szCs w:val="24"/>
        </w:rPr>
        <w:t xml:space="preserve">izin </w:t>
      </w:r>
      <w:r w:rsidR="00C1548B">
        <w:rPr>
          <w:rFonts w:ascii="Times New Roman" w:hAnsi="Times New Roman" w:cs="Times New Roman"/>
          <w:sz w:val="24"/>
          <w:szCs w:val="24"/>
        </w:rPr>
        <w:t>başvurusunda bulunan veya</w:t>
      </w:r>
      <w:r w:rsidR="00A00C96" w:rsidRPr="00F74440">
        <w:rPr>
          <w:rFonts w:ascii="Times New Roman" w:hAnsi="Times New Roman" w:cs="Times New Roman"/>
          <w:sz w:val="24"/>
          <w:szCs w:val="24"/>
        </w:rPr>
        <w:t xml:space="preserve"> </w:t>
      </w:r>
      <w:r w:rsidR="00BF47E7">
        <w:rPr>
          <w:rFonts w:ascii="Times New Roman" w:hAnsi="Times New Roman" w:cs="Times New Roman"/>
          <w:sz w:val="24"/>
          <w:szCs w:val="24"/>
        </w:rPr>
        <w:t xml:space="preserve">ürünlerinde </w:t>
      </w:r>
      <w:r w:rsidRPr="00F74440">
        <w:rPr>
          <w:rFonts w:ascii="Times New Roman" w:hAnsi="Times New Roman" w:cs="Times New Roman"/>
          <w:sz w:val="24"/>
          <w:szCs w:val="24"/>
        </w:rPr>
        <w:t>sağlık beyanı kullan</w:t>
      </w:r>
      <w:r w:rsidR="00A00C96" w:rsidRPr="00F74440">
        <w:rPr>
          <w:rFonts w:ascii="Times New Roman" w:hAnsi="Times New Roman" w:cs="Times New Roman"/>
          <w:sz w:val="24"/>
          <w:szCs w:val="24"/>
        </w:rPr>
        <w:t>an veya kullanmak</w:t>
      </w:r>
      <w:r w:rsidR="00C1548B">
        <w:rPr>
          <w:rFonts w:ascii="Times New Roman" w:hAnsi="Times New Roman" w:cs="Times New Roman"/>
          <w:sz w:val="24"/>
          <w:szCs w:val="24"/>
        </w:rPr>
        <w:t xml:space="preserve"> isteyen</w:t>
      </w:r>
      <w:r w:rsidRPr="00F74440">
        <w:rPr>
          <w:rFonts w:ascii="Times New Roman" w:hAnsi="Times New Roman" w:cs="Times New Roman"/>
          <w:sz w:val="24"/>
          <w:szCs w:val="24"/>
        </w:rPr>
        <w:t xml:space="preserve"> gerçek veya tüzel kişiyi</w:t>
      </w:r>
      <w:r w:rsidR="00A00C96" w:rsidRPr="00F74440">
        <w:rPr>
          <w:rFonts w:ascii="Times New Roman" w:hAnsi="Times New Roman" w:cs="Times New Roman"/>
          <w:sz w:val="24"/>
          <w:szCs w:val="24"/>
        </w:rPr>
        <w:t xml:space="preserve"> k</w:t>
      </w:r>
      <w:r w:rsidRPr="00F74440">
        <w:rPr>
          <w:rFonts w:ascii="Times New Roman" w:hAnsi="Times New Roman" w:cs="Times New Roman"/>
          <w:sz w:val="24"/>
          <w:szCs w:val="24"/>
        </w:rPr>
        <w:t>apsar.</w:t>
      </w:r>
    </w:p>
    <w:p w14:paraId="7F86B908" w14:textId="77777777" w:rsidR="0087724D" w:rsidRPr="00F74440" w:rsidRDefault="0087724D" w:rsidP="0087724D">
      <w:pPr>
        <w:spacing w:after="0" w:line="276" w:lineRule="auto"/>
        <w:ind w:firstLine="708"/>
        <w:jc w:val="both"/>
        <w:rPr>
          <w:rFonts w:ascii="Times New Roman" w:hAnsi="Times New Roman" w:cs="Times New Roman"/>
          <w:sz w:val="24"/>
          <w:szCs w:val="24"/>
        </w:rPr>
      </w:pPr>
      <w:r w:rsidRPr="00F74440">
        <w:rPr>
          <w:rFonts w:ascii="Times New Roman" w:hAnsi="Times New Roman" w:cs="Times New Roman"/>
          <w:b/>
          <w:sz w:val="24"/>
          <w:szCs w:val="24"/>
        </w:rPr>
        <w:t>Dayanak</w:t>
      </w:r>
    </w:p>
    <w:p w14:paraId="6E75737F" w14:textId="2A6AFBAA" w:rsidR="0087724D" w:rsidRPr="00F74440" w:rsidRDefault="0087724D" w:rsidP="0087724D">
      <w:pPr>
        <w:spacing w:after="0" w:line="276" w:lineRule="auto"/>
        <w:ind w:firstLine="708"/>
        <w:jc w:val="both"/>
        <w:rPr>
          <w:rFonts w:ascii="Times New Roman" w:hAnsi="Times New Roman" w:cs="Times New Roman"/>
          <w:sz w:val="24"/>
          <w:szCs w:val="24"/>
        </w:rPr>
      </w:pPr>
      <w:r w:rsidRPr="00F74440">
        <w:rPr>
          <w:rFonts w:ascii="Times New Roman" w:hAnsi="Times New Roman" w:cs="Times New Roman"/>
          <w:b/>
          <w:sz w:val="24"/>
          <w:szCs w:val="24"/>
        </w:rPr>
        <w:t xml:space="preserve">MADDE </w:t>
      </w:r>
      <w:proofErr w:type="gramStart"/>
      <w:r w:rsidRPr="00F74440">
        <w:rPr>
          <w:rFonts w:ascii="Times New Roman" w:hAnsi="Times New Roman" w:cs="Times New Roman"/>
          <w:b/>
          <w:sz w:val="24"/>
          <w:szCs w:val="24"/>
        </w:rPr>
        <w:t>3</w:t>
      </w:r>
      <w:r w:rsidRPr="00F74440">
        <w:rPr>
          <w:rFonts w:ascii="Times New Roman" w:hAnsi="Times New Roman" w:cs="Times New Roman"/>
          <w:sz w:val="24"/>
          <w:szCs w:val="24"/>
        </w:rPr>
        <w:t xml:space="preserve"> -</w:t>
      </w:r>
      <w:proofErr w:type="gramEnd"/>
      <w:r w:rsidRPr="00F74440">
        <w:rPr>
          <w:rFonts w:ascii="Times New Roman" w:hAnsi="Times New Roman" w:cs="Times New Roman"/>
          <w:sz w:val="24"/>
          <w:szCs w:val="24"/>
        </w:rPr>
        <w:t xml:space="preserve"> </w:t>
      </w:r>
      <w:r w:rsidRPr="008D00F0">
        <w:rPr>
          <w:rFonts w:ascii="Times New Roman" w:hAnsi="Times New Roman" w:cs="Times New Roman"/>
          <w:sz w:val="24"/>
          <w:szCs w:val="24"/>
        </w:rPr>
        <w:t xml:space="preserve">(1) </w:t>
      </w:r>
      <w:r w:rsidRPr="00F74440">
        <w:rPr>
          <w:rFonts w:ascii="Times New Roman" w:hAnsi="Times New Roman" w:cs="Times New Roman"/>
          <w:sz w:val="24"/>
          <w:szCs w:val="24"/>
        </w:rPr>
        <w:t>Bu Yönetmelik; 14/5/1928 tarihli ve 1262 sayılı İspençiyari ve Tıbbi Müstahzarlar Kanunu'nun 18 inci ve 19 uncu</w:t>
      </w:r>
      <w:r w:rsidR="003733E2">
        <w:rPr>
          <w:rFonts w:ascii="Times New Roman" w:hAnsi="Times New Roman" w:cs="Times New Roman"/>
          <w:sz w:val="24"/>
          <w:szCs w:val="24"/>
        </w:rPr>
        <w:t xml:space="preserve"> </w:t>
      </w:r>
      <w:r w:rsidRPr="00F74440">
        <w:rPr>
          <w:rFonts w:ascii="Times New Roman" w:hAnsi="Times New Roman" w:cs="Times New Roman"/>
          <w:sz w:val="24"/>
          <w:szCs w:val="24"/>
        </w:rPr>
        <w:t xml:space="preserve">maddelerine, ve 05/03/2020 tarihli ve 7223 sayılı Ürün Güvenliği ve Teknik Düzenlemeler Kanunu'nun 4 üncü maddesine ve 15/7/2018 tarihli ve 4 Sayılı Bakanlıklara Bağlı, İlgili, İlişkili Kurum ve Kuruluşlar ile Diğer Kurum ve Kuruluşların Teşkilatı Hakkında Cumhurbaşkanlığı Kararnamesi’nin 508 inci maddesi dayanılarak hazırlanmıştır.  </w:t>
      </w:r>
    </w:p>
    <w:p w14:paraId="7A3B6563" w14:textId="77777777" w:rsidR="0087724D" w:rsidRPr="00F74440" w:rsidRDefault="0087724D" w:rsidP="0087724D">
      <w:pPr>
        <w:spacing w:after="0" w:line="276" w:lineRule="auto"/>
        <w:ind w:firstLine="708"/>
        <w:jc w:val="both"/>
        <w:rPr>
          <w:rFonts w:ascii="Times New Roman" w:hAnsi="Times New Roman" w:cs="Times New Roman"/>
          <w:b/>
          <w:sz w:val="24"/>
          <w:szCs w:val="24"/>
        </w:rPr>
      </w:pPr>
      <w:r w:rsidRPr="00F74440">
        <w:rPr>
          <w:rFonts w:ascii="Times New Roman" w:hAnsi="Times New Roman" w:cs="Times New Roman"/>
          <w:b/>
          <w:sz w:val="24"/>
          <w:szCs w:val="24"/>
        </w:rPr>
        <w:t>Tanımlar ve kısaltmalar</w:t>
      </w:r>
    </w:p>
    <w:p w14:paraId="18A05002" w14:textId="119B4C7B" w:rsidR="0087724D" w:rsidRDefault="0087724D" w:rsidP="0087724D">
      <w:pPr>
        <w:spacing w:after="0" w:line="276" w:lineRule="auto"/>
        <w:ind w:firstLine="708"/>
        <w:jc w:val="both"/>
        <w:rPr>
          <w:rFonts w:ascii="Times New Roman" w:hAnsi="Times New Roman" w:cs="Times New Roman"/>
          <w:sz w:val="24"/>
          <w:szCs w:val="24"/>
        </w:rPr>
      </w:pPr>
      <w:r w:rsidRPr="00F74440">
        <w:rPr>
          <w:rFonts w:ascii="Times New Roman" w:hAnsi="Times New Roman" w:cs="Times New Roman"/>
          <w:b/>
          <w:sz w:val="24"/>
          <w:szCs w:val="24"/>
        </w:rPr>
        <w:t xml:space="preserve">MADDE </w:t>
      </w:r>
      <w:proofErr w:type="gramStart"/>
      <w:r w:rsidRPr="00F74440">
        <w:rPr>
          <w:rFonts w:ascii="Times New Roman" w:hAnsi="Times New Roman" w:cs="Times New Roman"/>
          <w:b/>
          <w:sz w:val="24"/>
          <w:szCs w:val="24"/>
        </w:rPr>
        <w:t>4 -</w:t>
      </w:r>
      <w:proofErr w:type="gramEnd"/>
      <w:r w:rsidRPr="00F74440">
        <w:rPr>
          <w:rFonts w:ascii="Times New Roman" w:hAnsi="Times New Roman" w:cs="Times New Roman"/>
          <w:b/>
          <w:sz w:val="24"/>
          <w:szCs w:val="24"/>
        </w:rPr>
        <w:t xml:space="preserve"> </w:t>
      </w:r>
      <w:r w:rsidRPr="00F74440">
        <w:rPr>
          <w:rFonts w:ascii="Times New Roman" w:hAnsi="Times New Roman" w:cs="Times New Roman"/>
          <w:sz w:val="24"/>
          <w:szCs w:val="24"/>
        </w:rPr>
        <w:t>(1) Bu Yönetmelikte geçen;</w:t>
      </w:r>
    </w:p>
    <w:p w14:paraId="0DD1CBBA" w14:textId="67961F2F" w:rsidR="00EC4512" w:rsidRPr="003733E2" w:rsidRDefault="00F41019" w:rsidP="002016A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EC4512" w:rsidRPr="004D1656">
        <w:rPr>
          <w:rFonts w:ascii="Times New Roman" w:hAnsi="Times New Roman" w:cs="Times New Roman"/>
          <w:sz w:val="24"/>
          <w:szCs w:val="24"/>
        </w:rPr>
        <w:t xml:space="preserve">Başvuru </w:t>
      </w:r>
      <w:r w:rsidR="00426FA2">
        <w:rPr>
          <w:rFonts w:ascii="Times New Roman" w:hAnsi="Times New Roman" w:cs="Times New Roman"/>
          <w:sz w:val="24"/>
          <w:szCs w:val="24"/>
        </w:rPr>
        <w:t>K</w:t>
      </w:r>
      <w:r w:rsidR="00EC4512" w:rsidRPr="004D1656">
        <w:rPr>
          <w:rFonts w:ascii="Times New Roman" w:hAnsi="Times New Roman" w:cs="Times New Roman"/>
          <w:sz w:val="24"/>
          <w:szCs w:val="24"/>
        </w:rPr>
        <w:t>ılavuzu:</w:t>
      </w:r>
      <w:r w:rsidR="00EC4512">
        <w:rPr>
          <w:rFonts w:ascii="Times New Roman" w:hAnsi="Times New Roman" w:cs="Times New Roman"/>
          <w:sz w:val="24"/>
          <w:szCs w:val="24"/>
        </w:rPr>
        <w:t xml:space="preserve"> Yeni Sağlık Beyanı Başvuru Kılavuzunu,</w:t>
      </w:r>
    </w:p>
    <w:p w14:paraId="3C9FD95E" w14:textId="122D0363" w:rsidR="0087724D" w:rsidRPr="003733E2" w:rsidRDefault="00F41019" w:rsidP="002016A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0087724D" w:rsidRPr="003733E2">
        <w:rPr>
          <w:rFonts w:ascii="Times New Roman" w:hAnsi="Times New Roman" w:cs="Times New Roman"/>
          <w:sz w:val="24"/>
          <w:szCs w:val="24"/>
        </w:rPr>
        <w:t xml:space="preserve">Başvuru sahibi: </w:t>
      </w:r>
      <w:r w:rsidR="00ED4CA1" w:rsidRPr="003733E2">
        <w:rPr>
          <w:rFonts w:ascii="Times New Roman" w:hAnsi="Times New Roman" w:cs="Times New Roman"/>
          <w:sz w:val="24"/>
          <w:szCs w:val="24"/>
        </w:rPr>
        <w:t xml:space="preserve">Kuruma </w:t>
      </w:r>
      <w:r w:rsidR="00676C2B" w:rsidRPr="003733E2">
        <w:rPr>
          <w:rFonts w:ascii="Times New Roman" w:hAnsi="Times New Roman" w:cs="Times New Roman"/>
          <w:sz w:val="24"/>
          <w:szCs w:val="24"/>
        </w:rPr>
        <w:t xml:space="preserve">yeni </w:t>
      </w:r>
      <w:r w:rsidR="009C0F5E" w:rsidRPr="003733E2">
        <w:rPr>
          <w:rFonts w:ascii="Times New Roman" w:hAnsi="Times New Roman" w:cs="Times New Roman"/>
          <w:sz w:val="24"/>
          <w:szCs w:val="24"/>
        </w:rPr>
        <w:t>sağlık beyanı</w:t>
      </w:r>
      <w:r w:rsidR="00BA2494" w:rsidRPr="003733E2">
        <w:rPr>
          <w:rFonts w:ascii="Times New Roman" w:hAnsi="Times New Roman" w:cs="Times New Roman"/>
          <w:sz w:val="24"/>
          <w:szCs w:val="24"/>
        </w:rPr>
        <w:t xml:space="preserve"> için </w:t>
      </w:r>
      <w:r w:rsidR="00E44900" w:rsidRPr="003733E2">
        <w:rPr>
          <w:rFonts w:ascii="Times New Roman" w:hAnsi="Times New Roman" w:cs="Times New Roman"/>
          <w:sz w:val="24"/>
          <w:szCs w:val="24"/>
        </w:rPr>
        <w:t xml:space="preserve">izin </w:t>
      </w:r>
      <w:r w:rsidR="00ED4CA1" w:rsidRPr="003733E2">
        <w:rPr>
          <w:rFonts w:ascii="Times New Roman" w:hAnsi="Times New Roman" w:cs="Times New Roman"/>
          <w:sz w:val="24"/>
          <w:szCs w:val="24"/>
        </w:rPr>
        <w:t>başvuru</w:t>
      </w:r>
      <w:r w:rsidR="009C0F5E" w:rsidRPr="003733E2">
        <w:rPr>
          <w:rFonts w:ascii="Times New Roman" w:hAnsi="Times New Roman" w:cs="Times New Roman"/>
          <w:sz w:val="24"/>
          <w:szCs w:val="24"/>
        </w:rPr>
        <w:t>sun</w:t>
      </w:r>
      <w:r w:rsidR="00ED4CA1" w:rsidRPr="003733E2">
        <w:rPr>
          <w:rFonts w:ascii="Times New Roman" w:hAnsi="Times New Roman" w:cs="Times New Roman"/>
          <w:sz w:val="24"/>
          <w:szCs w:val="24"/>
        </w:rPr>
        <w:t>da bulunan</w:t>
      </w:r>
      <w:r w:rsidR="00DD7D99" w:rsidRPr="003733E2">
        <w:rPr>
          <w:rFonts w:ascii="Times New Roman" w:hAnsi="Times New Roman" w:cs="Times New Roman"/>
          <w:sz w:val="24"/>
          <w:szCs w:val="24"/>
        </w:rPr>
        <w:t xml:space="preserve"> gerçek</w:t>
      </w:r>
      <w:r w:rsidR="002D3684">
        <w:rPr>
          <w:rFonts w:ascii="Times New Roman" w:hAnsi="Times New Roman" w:cs="Times New Roman"/>
          <w:sz w:val="24"/>
          <w:szCs w:val="24"/>
        </w:rPr>
        <w:t xml:space="preserve"> </w:t>
      </w:r>
      <w:r w:rsidR="00DD7D99" w:rsidRPr="003733E2">
        <w:rPr>
          <w:rFonts w:ascii="Times New Roman" w:hAnsi="Times New Roman" w:cs="Times New Roman"/>
          <w:sz w:val="24"/>
          <w:szCs w:val="24"/>
        </w:rPr>
        <w:t xml:space="preserve">ve </w:t>
      </w:r>
      <w:proofErr w:type="gramStart"/>
      <w:r w:rsidR="00DD7D99" w:rsidRPr="003733E2">
        <w:rPr>
          <w:rFonts w:ascii="Times New Roman" w:hAnsi="Times New Roman" w:cs="Times New Roman"/>
          <w:sz w:val="24"/>
          <w:szCs w:val="24"/>
        </w:rPr>
        <w:t>tüzel</w:t>
      </w:r>
      <w:proofErr w:type="gramEnd"/>
      <w:r w:rsidR="00DD7D99" w:rsidRPr="003733E2">
        <w:rPr>
          <w:rFonts w:ascii="Times New Roman" w:hAnsi="Times New Roman" w:cs="Times New Roman"/>
          <w:sz w:val="24"/>
          <w:szCs w:val="24"/>
        </w:rPr>
        <w:t xml:space="preserve"> kişileri</w:t>
      </w:r>
      <w:r w:rsidR="009C0F5E" w:rsidRPr="003733E2">
        <w:rPr>
          <w:rFonts w:ascii="Times New Roman" w:hAnsi="Times New Roman" w:cs="Times New Roman"/>
          <w:sz w:val="24"/>
          <w:szCs w:val="24"/>
        </w:rPr>
        <w:t>,</w:t>
      </w:r>
      <w:r w:rsidR="0087724D" w:rsidRPr="003733E2">
        <w:rPr>
          <w:rFonts w:ascii="Times New Roman" w:hAnsi="Times New Roman" w:cs="Times New Roman"/>
          <w:sz w:val="24"/>
          <w:szCs w:val="24"/>
        </w:rPr>
        <w:t xml:space="preserve"> </w:t>
      </w:r>
    </w:p>
    <w:p w14:paraId="50168E08" w14:textId="4AF3FED7" w:rsidR="0087724D" w:rsidRPr="00EC4512" w:rsidRDefault="00EC4512" w:rsidP="003733E2">
      <w:pPr>
        <w:spacing w:after="0" w:line="276" w:lineRule="auto"/>
        <w:ind w:firstLine="708"/>
        <w:jc w:val="both"/>
        <w:rPr>
          <w:rFonts w:ascii="Times New Roman" w:hAnsi="Times New Roman" w:cs="Times New Roman"/>
          <w:sz w:val="24"/>
          <w:szCs w:val="24"/>
        </w:rPr>
      </w:pPr>
      <w:r w:rsidRPr="001F4A88">
        <w:rPr>
          <w:rFonts w:ascii="Times New Roman" w:hAnsi="Times New Roman" w:cs="Times New Roman"/>
          <w:sz w:val="24"/>
          <w:szCs w:val="24"/>
        </w:rPr>
        <w:t>c</w:t>
      </w:r>
      <w:r w:rsidR="0087724D" w:rsidRPr="001F4A88">
        <w:rPr>
          <w:rFonts w:ascii="Times New Roman" w:hAnsi="Times New Roman" w:cs="Times New Roman"/>
          <w:sz w:val="24"/>
          <w:szCs w:val="24"/>
        </w:rPr>
        <w:t>) Besin ö</w:t>
      </w:r>
      <w:r w:rsidR="005C313C">
        <w:rPr>
          <w:rFonts w:ascii="Times New Roman" w:hAnsi="Times New Roman" w:cs="Times New Roman"/>
          <w:sz w:val="24"/>
          <w:szCs w:val="24"/>
        </w:rPr>
        <w:t>g</w:t>
      </w:r>
      <w:r w:rsidR="0087724D" w:rsidRPr="001F4A88">
        <w:rPr>
          <w:rFonts w:ascii="Times New Roman" w:hAnsi="Times New Roman" w:cs="Times New Roman"/>
          <w:sz w:val="24"/>
          <w:szCs w:val="24"/>
        </w:rPr>
        <w:t xml:space="preserve">esi: Protein, karbonhidrat, yağ, lif, sodyum ve 26/01/2017 tarihli ve 29960 mükerrer sayılı </w:t>
      </w:r>
      <w:proofErr w:type="gramStart"/>
      <w:r w:rsidR="0087724D" w:rsidRPr="001F4A88">
        <w:rPr>
          <w:rFonts w:ascii="Times New Roman" w:hAnsi="Times New Roman" w:cs="Times New Roman"/>
          <w:sz w:val="24"/>
          <w:szCs w:val="24"/>
        </w:rPr>
        <w:t>Resmi</w:t>
      </w:r>
      <w:proofErr w:type="gramEnd"/>
      <w:r w:rsidR="0087724D" w:rsidRPr="001F4A88">
        <w:rPr>
          <w:rFonts w:ascii="Times New Roman" w:hAnsi="Times New Roman" w:cs="Times New Roman"/>
          <w:sz w:val="24"/>
          <w:szCs w:val="24"/>
        </w:rPr>
        <w:t xml:space="preserve"> </w:t>
      </w:r>
      <w:proofErr w:type="spellStart"/>
      <w:r w:rsidR="0087724D" w:rsidRPr="001F4A88">
        <w:rPr>
          <w:rFonts w:ascii="Times New Roman" w:hAnsi="Times New Roman" w:cs="Times New Roman"/>
          <w:sz w:val="24"/>
          <w:szCs w:val="24"/>
        </w:rPr>
        <w:t>Gazete'de</w:t>
      </w:r>
      <w:proofErr w:type="spellEnd"/>
      <w:r w:rsidR="0087724D" w:rsidRPr="00EC4512">
        <w:rPr>
          <w:rFonts w:ascii="Times New Roman" w:hAnsi="Times New Roman" w:cs="Times New Roman"/>
          <w:sz w:val="24"/>
          <w:szCs w:val="24"/>
        </w:rPr>
        <w:t xml:space="preserve"> yayımlanan Türk Gıda Kodeksi Gıda Etiketleme ve Tüketicileri Bilgilendirme Yönetmeliğinin Ek-9’unda yer alan vitaminler ve mineraller için günlük referans alım değerleri ile bu gruplara ait olan veya gruplardan birine giren maddeleri,</w:t>
      </w:r>
    </w:p>
    <w:p w14:paraId="592630F1" w14:textId="0D8451F4" w:rsidR="00810280" w:rsidRPr="00EB0723" w:rsidRDefault="00EC4512" w:rsidP="003733E2">
      <w:pPr>
        <w:spacing w:after="0" w:line="276" w:lineRule="auto"/>
        <w:ind w:firstLine="708"/>
        <w:jc w:val="both"/>
        <w:rPr>
          <w:rFonts w:ascii="Times New Roman" w:hAnsi="Times New Roman" w:cs="Times New Roman"/>
          <w:color w:val="00B050"/>
          <w:sz w:val="24"/>
          <w:szCs w:val="24"/>
        </w:rPr>
      </w:pPr>
      <w:proofErr w:type="gramStart"/>
      <w:r>
        <w:rPr>
          <w:rFonts w:ascii="Times New Roman" w:hAnsi="Times New Roman" w:cs="Times New Roman"/>
          <w:sz w:val="24"/>
          <w:szCs w:val="24"/>
        </w:rPr>
        <w:t>ç</w:t>
      </w:r>
      <w:proofErr w:type="gramEnd"/>
      <w:r w:rsidR="0087724D" w:rsidRPr="00F74440">
        <w:rPr>
          <w:rFonts w:ascii="Times New Roman" w:hAnsi="Times New Roman" w:cs="Times New Roman"/>
          <w:sz w:val="24"/>
          <w:szCs w:val="24"/>
        </w:rPr>
        <w:t>) Beyan: Mevzuat gereğince zorunlu olmayan, herhangi bir formdaki resimli, grafik veya sembolik gösterimler de dâhil olmak üzere, bir ürünün kendine özgü özellikleri olduğunu belirten, ileri süren veya ima eden herhangi bir mesaj veya gösterimi,</w:t>
      </w:r>
    </w:p>
    <w:p w14:paraId="48C2FDC9" w14:textId="2848BAEF" w:rsidR="002F2F83" w:rsidRPr="00F74440" w:rsidRDefault="00EC4512" w:rsidP="002F2F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2F2F83" w:rsidRPr="00F74440">
        <w:rPr>
          <w:rFonts w:ascii="Times New Roman" w:hAnsi="Times New Roman" w:cs="Times New Roman"/>
          <w:sz w:val="24"/>
          <w:szCs w:val="24"/>
        </w:rPr>
        <w:t xml:space="preserve">) Diğer öge: Besleyici veya fizyolojik etkiye sahip, besin ögesi dışındaki ögeleri,   </w:t>
      </w:r>
    </w:p>
    <w:p w14:paraId="064A9C62" w14:textId="09382CA2" w:rsidR="002F2F83" w:rsidRPr="00F74440" w:rsidRDefault="00EC4512" w:rsidP="002F2F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2F2F83" w:rsidRPr="00F74440">
        <w:rPr>
          <w:rFonts w:ascii="Times New Roman" w:hAnsi="Times New Roman" w:cs="Times New Roman"/>
          <w:sz w:val="24"/>
          <w:szCs w:val="24"/>
        </w:rPr>
        <w:t>) Etiket: Ürünün ambalajının veya kabının üzerine yazılmış, basılmış, şablon ile basılmış, işaretlenmiş, kabartmayla işlenmiş, soğuk baskıyla basılmış, yapıştırılmış veya iliştirilmiş olan herhangi bir işareti, markayı, damgayı, resimli veya diğer tanımlayıcı unsurları,</w:t>
      </w:r>
    </w:p>
    <w:p w14:paraId="38469245" w14:textId="4B14F31B" w:rsidR="002F2F83" w:rsidRPr="00F74440" w:rsidRDefault="00EC4512" w:rsidP="002F2F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f</w:t>
      </w:r>
      <w:r w:rsidR="002F2F83" w:rsidRPr="00F74440">
        <w:rPr>
          <w:rFonts w:ascii="Times New Roman" w:hAnsi="Times New Roman" w:cs="Times New Roman"/>
          <w:sz w:val="24"/>
          <w:szCs w:val="24"/>
        </w:rPr>
        <w:t>) Etiketleme: Ürünlere eşlik eden veya atıfta bulunan herhangi bir ambalaj, belge, bildirim veya etiket üzerinde yer alan ürün ile ilgili herhangi bir yazı, bilgi, ticari marka, marka adı, resimli unsur veya işaretleri,</w:t>
      </w:r>
    </w:p>
    <w:p w14:paraId="77141F09" w14:textId="7DBF2BBF" w:rsidR="002F2F83" w:rsidRPr="00F74440" w:rsidRDefault="00EC4512" w:rsidP="002F2F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g</w:t>
      </w:r>
      <w:r w:rsidR="002F2F83" w:rsidRPr="00F74440">
        <w:rPr>
          <w:rFonts w:ascii="Times New Roman" w:hAnsi="Times New Roman" w:cs="Times New Roman"/>
          <w:sz w:val="24"/>
          <w:szCs w:val="24"/>
        </w:rPr>
        <w:t>) Gıda:</w:t>
      </w:r>
      <w:r w:rsidR="009A17A3">
        <w:rPr>
          <w:rFonts w:ascii="Times New Roman" w:hAnsi="Times New Roman" w:cs="Times New Roman"/>
          <w:sz w:val="24"/>
          <w:szCs w:val="24"/>
        </w:rPr>
        <w:t xml:space="preserve"> </w:t>
      </w:r>
      <w:r w:rsidR="00783CFB" w:rsidRPr="00783CFB">
        <w:rPr>
          <w:rFonts w:ascii="Times New Roman" w:hAnsi="Times New Roman" w:cs="Times New Roman"/>
          <w:sz w:val="24"/>
          <w:szCs w:val="24"/>
        </w:rPr>
        <w:t>D</w:t>
      </w:r>
      <w:r w:rsidR="002F2F83" w:rsidRPr="00F74440">
        <w:rPr>
          <w:rFonts w:ascii="Times New Roman" w:hAnsi="Times New Roman" w:cs="Times New Roman"/>
          <w:sz w:val="24"/>
          <w:szCs w:val="24"/>
        </w:rPr>
        <w:t xml:space="preserve">oğrudan insan tüketimine sunulmayan canlı hayvanlar, yem, hasat edilmemiş bitkiler, </w:t>
      </w:r>
      <w:r w:rsidR="00827FE4">
        <w:rPr>
          <w:rFonts w:ascii="Times New Roman" w:hAnsi="Times New Roman" w:cs="Times New Roman"/>
          <w:sz w:val="24"/>
          <w:szCs w:val="24"/>
        </w:rPr>
        <w:t xml:space="preserve">insanlarda veya hayvanlarda tanı, </w:t>
      </w:r>
      <w:r w:rsidR="002F2F83" w:rsidRPr="00F74440">
        <w:rPr>
          <w:rFonts w:ascii="Times New Roman" w:hAnsi="Times New Roman" w:cs="Times New Roman"/>
          <w:sz w:val="24"/>
          <w:szCs w:val="24"/>
        </w:rPr>
        <w:t>tedavi</w:t>
      </w:r>
      <w:r w:rsidR="00827FE4">
        <w:rPr>
          <w:rFonts w:ascii="Times New Roman" w:hAnsi="Times New Roman" w:cs="Times New Roman"/>
          <w:sz w:val="24"/>
          <w:szCs w:val="24"/>
        </w:rPr>
        <w:t xml:space="preserve"> veya koruma</w:t>
      </w:r>
      <w:r w:rsidR="002F2F83" w:rsidRPr="00F74440">
        <w:rPr>
          <w:rFonts w:ascii="Times New Roman" w:hAnsi="Times New Roman" w:cs="Times New Roman"/>
          <w:sz w:val="24"/>
          <w:szCs w:val="24"/>
        </w:rPr>
        <w:t xml:space="preserve"> amaçlı kullanılan tıbbî ürünler, kozmetikler, tütün ve tütün mamulleri, narkotik veya </w:t>
      </w:r>
      <w:proofErr w:type="spellStart"/>
      <w:r w:rsidR="002F2F83" w:rsidRPr="00F74440">
        <w:rPr>
          <w:rFonts w:ascii="Times New Roman" w:hAnsi="Times New Roman" w:cs="Times New Roman"/>
          <w:sz w:val="24"/>
          <w:szCs w:val="24"/>
        </w:rPr>
        <w:t>psikotropik</w:t>
      </w:r>
      <w:proofErr w:type="spellEnd"/>
      <w:r w:rsidR="002F2F83" w:rsidRPr="00F74440">
        <w:rPr>
          <w:rFonts w:ascii="Times New Roman" w:hAnsi="Times New Roman" w:cs="Times New Roman"/>
          <w:sz w:val="24"/>
          <w:szCs w:val="24"/>
        </w:rPr>
        <w:t xml:space="preserve"> maddeler ile kalıntı ve bulaşanlar hariç, insanlar tarafından yenilen, içilen veya yenilmesi, içilmesi beklenen işlenmiş, kısmen işlenmiş veya işlenmemiş her türlü madde veya ürün, içki, sakız ile gıdanın üretimi, hazırlanması veya muameleye tâbi tutulması sırasında kullanılan su veya herhangi bir maddeyi</w:t>
      </w:r>
      <w:r w:rsidR="00C346B5">
        <w:rPr>
          <w:rFonts w:ascii="Times New Roman" w:hAnsi="Times New Roman" w:cs="Times New Roman"/>
          <w:sz w:val="24"/>
          <w:szCs w:val="24"/>
        </w:rPr>
        <w:t>,</w:t>
      </w:r>
    </w:p>
    <w:p w14:paraId="60741F5F" w14:textId="29FE2F88" w:rsidR="00E8220B" w:rsidRPr="00F74440" w:rsidRDefault="00EC4512" w:rsidP="00E8220B">
      <w:pPr>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ğ</w:t>
      </w:r>
      <w:proofErr w:type="gramEnd"/>
      <w:r w:rsidR="00E8220B" w:rsidRPr="00F74440">
        <w:rPr>
          <w:rFonts w:ascii="Times New Roman" w:hAnsi="Times New Roman" w:cs="Times New Roman"/>
          <w:sz w:val="24"/>
          <w:szCs w:val="24"/>
        </w:rPr>
        <w:t>) Gıda işletmecisi: Kâr amaçlı olsun veya olmasın kamu kurum ve kuruluşları ile gerçek veya tüzel kişiler tarafından gıdanın üretimi, ithalatı, işlenmesi ve piyasaya arzının herhangi bir aşamasında kontrolü altında yürütülen faaliyetlerin mevzuat hükümlerine uygunluğundan sorumlu olan gerçek veya tüzel kişiyi,</w:t>
      </w:r>
    </w:p>
    <w:p w14:paraId="254008B5" w14:textId="177232AD" w:rsidR="00E8220B" w:rsidRDefault="00EC4512" w:rsidP="00E8220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h</w:t>
      </w:r>
      <w:r w:rsidR="00E8220B" w:rsidRPr="004367BA">
        <w:rPr>
          <w:rFonts w:ascii="Times New Roman" w:hAnsi="Times New Roman" w:cs="Times New Roman"/>
          <w:sz w:val="24"/>
          <w:szCs w:val="24"/>
        </w:rPr>
        <w:t>) Hastalık riskinin azaltılmasına ilişkin beyan: Herhangi bir gıda grubunun, gıdanın ya da gıda bileşeninin tüketiminin, insan hastalığına neden olan risk faktörünü önemli ölçüde azalttığını belirten, ileri süren veya ima eden herhangi bir sağlık beyanını,</w:t>
      </w:r>
    </w:p>
    <w:p w14:paraId="19455D4A" w14:textId="130EC827" w:rsidR="00EE2C75" w:rsidRPr="003733E2" w:rsidRDefault="00EE2C75" w:rsidP="009234E1">
      <w:pPr>
        <w:spacing w:after="0"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ı</w:t>
      </w:r>
      <w:r w:rsidRPr="004367BA">
        <w:rPr>
          <w:rFonts w:ascii="Times New Roman" w:hAnsi="Times New Roman" w:cs="Times New Roman"/>
          <w:color w:val="000000" w:themeColor="text1"/>
          <w:sz w:val="24"/>
          <w:szCs w:val="24"/>
        </w:rPr>
        <w:t>)</w:t>
      </w:r>
      <w:r w:rsidR="00A50918">
        <w:rPr>
          <w:rFonts w:ascii="Times New Roman" w:hAnsi="Times New Roman" w:cs="Times New Roman"/>
          <w:color w:val="000000" w:themeColor="text1"/>
          <w:sz w:val="24"/>
          <w:szCs w:val="24"/>
        </w:rPr>
        <w:t xml:space="preserve"> </w:t>
      </w:r>
      <w:r w:rsidRPr="004367BA">
        <w:rPr>
          <w:rFonts w:ascii="Times New Roman" w:hAnsi="Times New Roman" w:cs="Times New Roman"/>
          <w:color w:val="000000" w:themeColor="text1"/>
          <w:sz w:val="24"/>
          <w:szCs w:val="24"/>
        </w:rPr>
        <w:t xml:space="preserve">Komisyon: Bu Yönetmelik kapsamına giren konularda bilimsel değerlendirmeyi yapan ve 01/07/2015 tarihli ve 29403 sayılı Resmî </w:t>
      </w:r>
      <w:proofErr w:type="spellStart"/>
      <w:r w:rsidRPr="004367BA">
        <w:rPr>
          <w:rFonts w:ascii="Times New Roman" w:hAnsi="Times New Roman" w:cs="Times New Roman"/>
          <w:color w:val="000000" w:themeColor="text1"/>
          <w:sz w:val="24"/>
          <w:szCs w:val="24"/>
        </w:rPr>
        <w:t>Gazete’de</w:t>
      </w:r>
      <w:proofErr w:type="spellEnd"/>
      <w:r w:rsidRPr="004367BA">
        <w:rPr>
          <w:rFonts w:ascii="Times New Roman" w:hAnsi="Times New Roman" w:cs="Times New Roman"/>
          <w:color w:val="000000" w:themeColor="text1"/>
          <w:sz w:val="24"/>
          <w:szCs w:val="24"/>
        </w:rPr>
        <w:t xml:space="preserve"> yayımlanan Türkiye İlaç ve Tıbbi Cihaz Kurumu Bilimsel Danışma Komisyonlarının Teşkili ve Görevleri Hakkında Yönetmelik çerçevesinde Bakanlık tarafından oluşturulan komisyonu,</w:t>
      </w:r>
    </w:p>
    <w:p w14:paraId="25C26C29" w14:textId="39214793" w:rsidR="00EC4512" w:rsidRPr="00F74440" w:rsidRDefault="00EE2C75" w:rsidP="00E8220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00917F9F">
        <w:rPr>
          <w:rFonts w:ascii="Times New Roman" w:hAnsi="Times New Roman" w:cs="Times New Roman"/>
          <w:sz w:val="24"/>
          <w:szCs w:val="24"/>
        </w:rPr>
        <w:t>)</w:t>
      </w:r>
      <w:r w:rsidR="00A50918">
        <w:rPr>
          <w:rFonts w:ascii="Times New Roman" w:hAnsi="Times New Roman" w:cs="Times New Roman"/>
          <w:sz w:val="24"/>
          <w:szCs w:val="24"/>
        </w:rPr>
        <w:t xml:space="preserve"> </w:t>
      </w:r>
      <w:r w:rsidR="00917F9F">
        <w:rPr>
          <w:rFonts w:ascii="Times New Roman" w:hAnsi="Times New Roman" w:cs="Times New Roman"/>
          <w:sz w:val="24"/>
          <w:szCs w:val="24"/>
        </w:rPr>
        <w:t xml:space="preserve">Kullanım </w:t>
      </w:r>
      <w:r w:rsidR="00426FA2">
        <w:rPr>
          <w:rFonts w:ascii="Times New Roman" w:hAnsi="Times New Roman" w:cs="Times New Roman"/>
          <w:sz w:val="24"/>
          <w:szCs w:val="24"/>
        </w:rPr>
        <w:t>K</w:t>
      </w:r>
      <w:r w:rsidR="00917F9F">
        <w:rPr>
          <w:rFonts w:ascii="Times New Roman" w:hAnsi="Times New Roman" w:cs="Times New Roman"/>
          <w:sz w:val="24"/>
          <w:szCs w:val="24"/>
        </w:rPr>
        <w:t>ılavuzu: Sağlık Beyanı Kullanım K</w:t>
      </w:r>
      <w:r w:rsidR="00EC4512">
        <w:rPr>
          <w:rFonts w:ascii="Times New Roman" w:hAnsi="Times New Roman" w:cs="Times New Roman"/>
          <w:sz w:val="24"/>
          <w:szCs w:val="24"/>
        </w:rPr>
        <w:t>ılavuzunu,</w:t>
      </w:r>
    </w:p>
    <w:p w14:paraId="1E232FCD" w14:textId="4CC3B036" w:rsidR="00E8220B" w:rsidRDefault="00EE2C75" w:rsidP="00E8220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E8220B" w:rsidRPr="00F74440">
        <w:rPr>
          <w:rFonts w:ascii="Times New Roman" w:hAnsi="Times New Roman" w:cs="Times New Roman"/>
          <w:sz w:val="24"/>
          <w:szCs w:val="24"/>
        </w:rPr>
        <w:t>) Kurum: Türkiye İlaç ve Tıbbi Cihaz Kurumunu,</w:t>
      </w:r>
    </w:p>
    <w:p w14:paraId="46ED8C49" w14:textId="3D3DBA71" w:rsidR="00E8220B" w:rsidRPr="00F74440" w:rsidRDefault="00917F9F" w:rsidP="00E8220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305E05">
        <w:rPr>
          <w:rFonts w:ascii="Times New Roman" w:hAnsi="Times New Roman" w:cs="Times New Roman"/>
          <w:sz w:val="24"/>
          <w:szCs w:val="24"/>
        </w:rPr>
        <w:t>)</w:t>
      </w:r>
      <w:r w:rsidR="009E1DBF">
        <w:rPr>
          <w:rFonts w:ascii="Times New Roman" w:hAnsi="Times New Roman" w:cs="Times New Roman"/>
          <w:sz w:val="24"/>
          <w:szCs w:val="24"/>
        </w:rPr>
        <w:t xml:space="preserve"> </w:t>
      </w:r>
      <w:r w:rsidR="00E8220B" w:rsidRPr="00F74440">
        <w:rPr>
          <w:rFonts w:ascii="Times New Roman" w:hAnsi="Times New Roman" w:cs="Times New Roman"/>
          <w:sz w:val="24"/>
          <w:szCs w:val="24"/>
        </w:rPr>
        <w:t>Ortalama tüketici: Ticari veya mesleki olmayan amaçlarla hareket eden, tüketici işlemi ya da tüketiciye yönelik uygulamaların her aşamasında makul düzeyde bilgiye sahip olan gerçek veya tüzel kişiyi,</w:t>
      </w:r>
    </w:p>
    <w:p w14:paraId="222BAAEE" w14:textId="042667EE" w:rsidR="00E8220B" w:rsidRPr="00770641" w:rsidRDefault="00917F9F" w:rsidP="00E8220B">
      <w:pPr>
        <w:spacing w:after="0"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E8220B" w:rsidRPr="00770641">
        <w:rPr>
          <w:rFonts w:ascii="Times New Roman" w:hAnsi="Times New Roman" w:cs="Times New Roman"/>
          <w:color w:val="000000" w:themeColor="text1"/>
          <w:sz w:val="24"/>
          <w:szCs w:val="24"/>
        </w:rPr>
        <w:t>) Reklam: Ticaret, iş, zanaat veya bir meslekle bağlantılı olarak, bir mal veya hizmetin satışını ya da kiralanmasını sağlamak, hedef kitleyi oluşturanları bilgilendirmek veya ikna etmek amacıyla reklam verenler tarafından herhangi bir mecrada yazılı, görsel, işitsel ve benzeri yollarla gerçekleştirilen pazarlama iletişimi niteliğindeki duyuruları,</w:t>
      </w:r>
    </w:p>
    <w:p w14:paraId="6D19E0CA" w14:textId="506DD7FF" w:rsidR="006E0478" w:rsidRDefault="00917F9F" w:rsidP="006E047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E8220B" w:rsidRPr="00770641">
        <w:rPr>
          <w:rFonts w:ascii="Times New Roman" w:hAnsi="Times New Roman" w:cs="Times New Roman"/>
          <w:sz w:val="24"/>
          <w:szCs w:val="24"/>
        </w:rPr>
        <w:t xml:space="preserve">) Sağlık beyanı: Herhangi bir </w:t>
      </w:r>
      <w:r w:rsidR="00AE1EED" w:rsidRPr="00770641">
        <w:rPr>
          <w:rFonts w:ascii="Times New Roman" w:hAnsi="Times New Roman" w:cs="Times New Roman"/>
          <w:sz w:val="24"/>
          <w:szCs w:val="24"/>
        </w:rPr>
        <w:t xml:space="preserve">takviye edici gıdanın, </w:t>
      </w:r>
      <w:r w:rsidR="000F639E" w:rsidRPr="00770641">
        <w:rPr>
          <w:rFonts w:ascii="Times New Roman" w:hAnsi="Times New Roman" w:cs="Times New Roman"/>
          <w:sz w:val="24"/>
          <w:szCs w:val="24"/>
        </w:rPr>
        <w:t xml:space="preserve">gıda </w:t>
      </w:r>
      <w:r w:rsidR="00E8220B" w:rsidRPr="00770641">
        <w:rPr>
          <w:rFonts w:ascii="Times New Roman" w:hAnsi="Times New Roman" w:cs="Times New Roman"/>
          <w:sz w:val="24"/>
          <w:szCs w:val="24"/>
        </w:rPr>
        <w:t xml:space="preserve">grubunun, </w:t>
      </w:r>
      <w:r w:rsidR="000F639E" w:rsidRPr="00770641">
        <w:rPr>
          <w:rFonts w:ascii="Times New Roman" w:hAnsi="Times New Roman" w:cs="Times New Roman"/>
          <w:sz w:val="24"/>
          <w:szCs w:val="24"/>
        </w:rPr>
        <w:t xml:space="preserve">gıdanın </w:t>
      </w:r>
      <w:r w:rsidR="00E8220B" w:rsidRPr="00770641">
        <w:rPr>
          <w:rFonts w:ascii="Times New Roman" w:hAnsi="Times New Roman" w:cs="Times New Roman"/>
          <w:sz w:val="24"/>
          <w:szCs w:val="24"/>
        </w:rPr>
        <w:t xml:space="preserve">veya </w:t>
      </w:r>
      <w:r w:rsidR="000F639E" w:rsidRPr="00770641">
        <w:rPr>
          <w:rFonts w:ascii="Times New Roman" w:hAnsi="Times New Roman" w:cs="Times New Roman"/>
          <w:sz w:val="24"/>
          <w:szCs w:val="24"/>
        </w:rPr>
        <w:t xml:space="preserve">gıdanın </w:t>
      </w:r>
      <w:r w:rsidR="00E8220B" w:rsidRPr="00770641">
        <w:rPr>
          <w:rFonts w:ascii="Times New Roman" w:hAnsi="Times New Roman" w:cs="Times New Roman"/>
          <w:sz w:val="24"/>
          <w:szCs w:val="24"/>
        </w:rPr>
        <w:t>bileşiminde bulunan ögelerin insan sağlığıyla ilişkisini belirten, ileri süren veya ima eden beyanı,</w:t>
      </w:r>
    </w:p>
    <w:p w14:paraId="5105A25A" w14:textId="210436DE" w:rsidR="005B519A" w:rsidRPr="00F74440" w:rsidRDefault="00917F9F" w:rsidP="006E047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6E0478">
        <w:rPr>
          <w:rFonts w:ascii="Times New Roman" w:hAnsi="Times New Roman" w:cs="Times New Roman"/>
          <w:sz w:val="24"/>
          <w:szCs w:val="24"/>
        </w:rPr>
        <w:t>) Sağlık beyanı kullanımı: Ürünün etiketinde, tanıtımında veya reklamında sağlık beyanın</w:t>
      </w:r>
      <w:r w:rsidR="00612548">
        <w:rPr>
          <w:rFonts w:ascii="Times New Roman" w:hAnsi="Times New Roman" w:cs="Times New Roman"/>
          <w:sz w:val="24"/>
          <w:szCs w:val="24"/>
        </w:rPr>
        <w:t>ın</w:t>
      </w:r>
      <w:r w:rsidR="006E0478">
        <w:rPr>
          <w:rFonts w:ascii="Times New Roman" w:hAnsi="Times New Roman" w:cs="Times New Roman"/>
          <w:sz w:val="24"/>
          <w:szCs w:val="24"/>
        </w:rPr>
        <w:t xml:space="preserve"> yer alması</w:t>
      </w:r>
      <w:r w:rsidR="00C346B5">
        <w:rPr>
          <w:rFonts w:ascii="Times New Roman" w:hAnsi="Times New Roman" w:cs="Times New Roman"/>
          <w:sz w:val="24"/>
          <w:szCs w:val="24"/>
        </w:rPr>
        <w:t>,</w:t>
      </w:r>
    </w:p>
    <w:p w14:paraId="1DF2270F" w14:textId="39B9A556" w:rsidR="00C47163" w:rsidRPr="00F74440" w:rsidRDefault="00917F9F" w:rsidP="00C4716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C47163" w:rsidRPr="00F74440">
        <w:rPr>
          <w:rFonts w:ascii="Times New Roman" w:hAnsi="Times New Roman" w:cs="Times New Roman"/>
          <w:sz w:val="24"/>
          <w:szCs w:val="24"/>
        </w:rPr>
        <w:t xml:space="preserve">) Takviye edici gıda: Normal beslenmeyi takviye etmek amacıyla, vitamin, mineral, protein, karbonhidrat, lif, yağ asidi, amino asit gibi besin ögelerinin veya bunların dışında besleyici veya fizyolojik etkileri bulunan bitki, bitkisel ve hayvansal kaynaklı maddeler, </w:t>
      </w:r>
      <w:proofErr w:type="spellStart"/>
      <w:r w:rsidR="00C47163" w:rsidRPr="00F74440">
        <w:rPr>
          <w:rFonts w:ascii="Times New Roman" w:hAnsi="Times New Roman" w:cs="Times New Roman"/>
          <w:sz w:val="24"/>
          <w:szCs w:val="24"/>
        </w:rPr>
        <w:t>biyoaktif</w:t>
      </w:r>
      <w:proofErr w:type="spellEnd"/>
      <w:r w:rsidR="00C47163" w:rsidRPr="00F74440">
        <w:rPr>
          <w:rFonts w:ascii="Times New Roman" w:hAnsi="Times New Roman" w:cs="Times New Roman"/>
          <w:sz w:val="24"/>
          <w:szCs w:val="24"/>
        </w:rPr>
        <w:t xml:space="preserve"> maddeler ve benzeri maddelerin konsantre veya ekstrelerinin tek başına veya karışımlarının kapsül, tablet, pastil, tek kullanımlık toz paket, sıvı ampul, </w:t>
      </w:r>
      <w:proofErr w:type="spellStart"/>
      <w:r w:rsidR="00C47163" w:rsidRPr="00F74440">
        <w:rPr>
          <w:rFonts w:ascii="Times New Roman" w:hAnsi="Times New Roman" w:cs="Times New Roman"/>
          <w:sz w:val="24"/>
          <w:szCs w:val="24"/>
        </w:rPr>
        <w:t>damlalıklı</w:t>
      </w:r>
      <w:proofErr w:type="spellEnd"/>
      <w:r w:rsidR="00C47163" w:rsidRPr="00F74440">
        <w:rPr>
          <w:rFonts w:ascii="Times New Roman" w:hAnsi="Times New Roman" w:cs="Times New Roman"/>
          <w:sz w:val="24"/>
          <w:szCs w:val="24"/>
        </w:rPr>
        <w:t xml:space="preserve"> şişe ve diğer benzeri sıvı veya toz formlarda hazırlanarak günlük alım dozu belirlenmiş </w:t>
      </w:r>
      <w:r w:rsidR="00390553">
        <w:rPr>
          <w:rFonts w:ascii="Times New Roman" w:hAnsi="Times New Roman" w:cs="Times New Roman"/>
          <w:sz w:val="24"/>
          <w:szCs w:val="24"/>
        </w:rPr>
        <w:t>gıdaları</w:t>
      </w:r>
      <w:r w:rsidR="00C346B5">
        <w:rPr>
          <w:rFonts w:ascii="Times New Roman" w:hAnsi="Times New Roman" w:cs="Times New Roman"/>
          <w:sz w:val="24"/>
          <w:szCs w:val="24"/>
        </w:rPr>
        <w:t>,</w:t>
      </w:r>
    </w:p>
    <w:p w14:paraId="356B3320" w14:textId="2208A10C" w:rsidR="0023186F" w:rsidRDefault="00917F9F" w:rsidP="0023186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ö</w:t>
      </w:r>
      <w:r w:rsidR="00C47163" w:rsidRPr="00F74440">
        <w:rPr>
          <w:rFonts w:ascii="Times New Roman" w:hAnsi="Times New Roman" w:cs="Times New Roman"/>
          <w:sz w:val="24"/>
          <w:szCs w:val="24"/>
        </w:rPr>
        <w:t>) Tanıtım: Ürünlerin özelliklerine ilişkin; ürün ambalajı üzerinde yer alan bilgiler, tanıtım elemanlarının aktiviteleri, kitap ve dergilere verilecek ilânlar, doğrudan postalama, televizyon, her türlü yazılı basın, gazete, internet, radyo, sinema, telefon gibi mecralar ve diğer tüm medya araçları yoluyla yapılacak duyurular, ürün ambalajında, ürün tanıtımında yer alan görseller, afiş, broşür, grafikler, reklamlar, ilânlar, bilimsel veya tanıtım toplantıları ve benzeri etkinlikler ile yapılacak tüm faaliyetleri</w:t>
      </w:r>
      <w:r w:rsidR="007F14D8" w:rsidRPr="00F74440">
        <w:rPr>
          <w:rFonts w:ascii="Times New Roman" w:hAnsi="Times New Roman" w:cs="Times New Roman"/>
          <w:sz w:val="24"/>
          <w:szCs w:val="24"/>
        </w:rPr>
        <w:t>,</w:t>
      </w:r>
    </w:p>
    <w:p w14:paraId="6C6F9A0C" w14:textId="401703CE" w:rsidR="007F14D8" w:rsidRPr="00F74440" w:rsidRDefault="00917F9F" w:rsidP="0023186F">
      <w:pPr>
        <w:spacing w:after="0" w:line="276"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p</w:t>
      </w:r>
      <w:r w:rsidR="007F14D8" w:rsidRPr="0023186F">
        <w:rPr>
          <w:rFonts w:ascii="Times New Roman" w:hAnsi="Times New Roman" w:cs="Times New Roman"/>
          <w:color w:val="000000" w:themeColor="text1"/>
          <w:sz w:val="24"/>
          <w:szCs w:val="24"/>
        </w:rPr>
        <w:t xml:space="preserve">) </w:t>
      </w:r>
      <w:r w:rsidR="007F14D8" w:rsidRPr="00F74440">
        <w:rPr>
          <w:rFonts w:ascii="Times New Roman" w:hAnsi="Times New Roman" w:cs="Times New Roman"/>
          <w:sz w:val="24"/>
          <w:szCs w:val="24"/>
        </w:rPr>
        <w:t>Ürün sahibi: Bir ürünü üreten, imal eden, ıslah eden veya ürüne adını, ticarî markasını veya ayırt edici işaretini koymak suretiyle kendini üretici olarak tanıtan gerçek veya tüzel kişiyi; üreticinin Türkiye dışında olması hâlinde, üretici tarafından yetkilendirilen temsilciyi veya ithalatçıy</w:t>
      </w:r>
      <w:r w:rsidR="009D5B35">
        <w:rPr>
          <w:rFonts w:ascii="Times New Roman" w:hAnsi="Times New Roman" w:cs="Times New Roman"/>
          <w:sz w:val="24"/>
          <w:szCs w:val="24"/>
        </w:rPr>
        <w:t>ı,</w:t>
      </w:r>
    </w:p>
    <w:p w14:paraId="5CD3C49F" w14:textId="0E0576DC" w:rsidR="00DD7F69" w:rsidRDefault="007F14D8" w:rsidP="007F14D8">
      <w:pPr>
        <w:spacing w:after="0" w:line="276" w:lineRule="auto"/>
        <w:ind w:firstLine="708"/>
        <w:jc w:val="both"/>
        <w:rPr>
          <w:rFonts w:ascii="Times New Roman" w:hAnsi="Times New Roman" w:cs="Times New Roman"/>
          <w:sz w:val="24"/>
          <w:szCs w:val="24"/>
        </w:rPr>
      </w:pPr>
      <w:proofErr w:type="gramStart"/>
      <w:r w:rsidRPr="00F74440">
        <w:rPr>
          <w:rFonts w:ascii="Times New Roman" w:hAnsi="Times New Roman" w:cs="Times New Roman"/>
          <w:sz w:val="24"/>
          <w:szCs w:val="24"/>
        </w:rPr>
        <w:t>ifade</w:t>
      </w:r>
      <w:proofErr w:type="gramEnd"/>
      <w:r w:rsidRPr="00F74440">
        <w:rPr>
          <w:rFonts w:ascii="Times New Roman" w:hAnsi="Times New Roman" w:cs="Times New Roman"/>
          <w:sz w:val="24"/>
          <w:szCs w:val="24"/>
        </w:rPr>
        <w:t xml:space="preserve"> eder.</w:t>
      </w:r>
    </w:p>
    <w:p w14:paraId="02ADA0C8" w14:textId="59FDB760" w:rsidR="00805290" w:rsidRDefault="00805290" w:rsidP="007F14D8">
      <w:pPr>
        <w:spacing w:after="0" w:line="276" w:lineRule="auto"/>
        <w:ind w:firstLine="708"/>
        <w:jc w:val="both"/>
        <w:rPr>
          <w:rFonts w:ascii="Times New Roman" w:hAnsi="Times New Roman" w:cs="Times New Roman"/>
          <w:sz w:val="24"/>
          <w:szCs w:val="24"/>
        </w:rPr>
      </w:pPr>
    </w:p>
    <w:p w14:paraId="7570C9D9" w14:textId="77777777" w:rsidR="00805290" w:rsidRPr="00F74440" w:rsidRDefault="00805290" w:rsidP="007F14D8">
      <w:pPr>
        <w:spacing w:after="0" w:line="276" w:lineRule="auto"/>
        <w:ind w:firstLine="708"/>
        <w:jc w:val="both"/>
        <w:rPr>
          <w:rFonts w:ascii="Times New Roman" w:hAnsi="Times New Roman" w:cs="Times New Roman"/>
          <w:sz w:val="24"/>
          <w:szCs w:val="24"/>
        </w:rPr>
      </w:pPr>
    </w:p>
    <w:p w14:paraId="713B28D9" w14:textId="77777777" w:rsidR="00F47D65" w:rsidRPr="00F74440" w:rsidRDefault="00F47D65" w:rsidP="00F47D65">
      <w:pPr>
        <w:spacing w:after="0" w:line="276" w:lineRule="auto"/>
        <w:jc w:val="center"/>
        <w:rPr>
          <w:rFonts w:ascii="Times New Roman" w:hAnsi="Times New Roman" w:cs="Times New Roman"/>
          <w:b/>
          <w:sz w:val="24"/>
          <w:szCs w:val="24"/>
        </w:rPr>
      </w:pPr>
      <w:r w:rsidRPr="00F74440">
        <w:rPr>
          <w:rFonts w:ascii="Times New Roman" w:hAnsi="Times New Roman" w:cs="Times New Roman"/>
          <w:b/>
          <w:sz w:val="24"/>
          <w:szCs w:val="24"/>
        </w:rPr>
        <w:lastRenderedPageBreak/>
        <w:t xml:space="preserve">İKİNCİ BÖLÜM  </w:t>
      </w:r>
    </w:p>
    <w:p w14:paraId="27922C8E" w14:textId="13DC956E" w:rsidR="00F47D65" w:rsidRPr="00F74440" w:rsidRDefault="00F47D65">
      <w:pPr>
        <w:spacing w:after="0" w:line="276" w:lineRule="auto"/>
        <w:jc w:val="center"/>
        <w:rPr>
          <w:rFonts w:ascii="Times New Roman" w:hAnsi="Times New Roman" w:cs="Times New Roman"/>
          <w:b/>
          <w:sz w:val="24"/>
          <w:szCs w:val="24"/>
        </w:rPr>
      </w:pPr>
      <w:r w:rsidRPr="00F74440">
        <w:rPr>
          <w:rFonts w:ascii="Times New Roman" w:hAnsi="Times New Roman" w:cs="Times New Roman"/>
          <w:b/>
          <w:sz w:val="24"/>
          <w:szCs w:val="24"/>
        </w:rPr>
        <w:t xml:space="preserve">Sağlık Beyanı ve Ürünlere İlişkin Genel </w:t>
      </w:r>
      <w:r w:rsidR="00F74440">
        <w:rPr>
          <w:rFonts w:ascii="Times New Roman" w:hAnsi="Times New Roman" w:cs="Times New Roman"/>
          <w:b/>
          <w:sz w:val="24"/>
          <w:szCs w:val="24"/>
        </w:rPr>
        <w:t xml:space="preserve">ve Özel </w:t>
      </w:r>
      <w:r w:rsidRPr="00F74440">
        <w:rPr>
          <w:rFonts w:ascii="Times New Roman" w:hAnsi="Times New Roman" w:cs="Times New Roman"/>
          <w:b/>
          <w:sz w:val="24"/>
          <w:szCs w:val="24"/>
        </w:rPr>
        <w:t>Hükümler</w:t>
      </w:r>
    </w:p>
    <w:p w14:paraId="2DC40107" w14:textId="0A2D2FE5" w:rsidR="00F47D65" w:rsidRPr="00F74440" w:rsidRDefault="00F47D65" w:rsidP="00F47D65">
      <w:pPr>
        <w:spacing w:after="0" w:line="276" w:lineRule="auto"/>
        <w:ind w:firstLine="567"/>
        <w:jc w:val="both"/>
        <w:rPr>
          <w:rFonts w:ascii="Times New Roman" w:hAnsi="Times New Roman" w:cs="Times New Roman"/>
          <w:b/>
          <w:sz w:val="24"/>
          <w:szCs w:val="24"/>
        </w:rPr>
      </w:pPr>
      <w:r w:rsidRPr="00F74440">
        <w:rPr>
          <w:rFonts w:ascii="Times New Roman" w:hAnsi="Times New Roman" w:cs="Times New Roman"/>
          <w:b/>
          <w:sz w:val="24"/>
          <w:szCs w:val="24"/>
        </w:rPr>
        <w:t xml:space="preserve">Sağlık </w:t>
      </w:r>
      <w:r w:rsidR="004C4CF4">
        <w:rPr>
          <w:rFonts w:ascii="Times New Roman" w:hAnsi="Times New Roman" w:cs="Times New Roman"/>
          <w:b/>
          <w:sz w:val="24"/>
          <w:szCs w:val="24"/>
        </w:rPr>
        <w:t>be</w:t>
      </w:r>
      <w:r w:rsidRPr="00F74440">
        <w:rPr>
          <w:rFonts w:ascii="Times New Roman" w:hAnsi="Times New Roman" w:cs="Times New Roman"/>
          <w:b/>
          <w:sz w:val="24"/>
          <w:szCs w:val="24"/>
        </w:rPr>
        <w:t>yan</w:t>
      </w:r>
      <w:r w:rsidR="00E218ED">
        <w:rPr>
          <w:rFonts w:ascii="Times New Roman" w:hAnsi="Times New Roman" w:cs="Times New Roman"/>
          <w:b/>
          <w:sz w:val="24"/>
          <w:szCs w:val="24"/>
        </w:rPr>
        <w:t>ı</w:t>
      </w:r>
      <w:r w:rsidR="00E218ED" w:rsidRPr="00C673CA">
        <w:rPr>
          <w:rFonts w:ascii="Times New Roman" w:hAnsi="Times New Roman" w:cs="Times New Roman"/>
          <w:b/>
          <w:sz w:val="24"/>
          <w:szCs w:val="24"/>
        </w:rPr>
        <w:t>na</w:t>
      </w:r>
      <w:r w:rsidR="004C4CF4">
        <w:rPr>
          <w:rFonts w:ascii="Times New Roman" w:hAnsi="Times New Roman" w:cs="Times New Roman"/>
          <w:b/>
          <w:sz w:val="24"/>
          <w:szCs w:val="24"/>
        </w:rPr>
        <w:t xml:space="preserve"> ilişkin</w:t>
      </w:r>
      <w:r w:rsidRPr="00F74440">
        <w:rPr>
          <w:rFonts w:ascii="Times New Roman" w:hAnsi="Times New Roman" w:cs="Times New Roman"/>
          <w:b/>
          <w:sz w:val="24"/>
          <w:szCs w:val="24"/>
        </w:rPr>
        <w:t xml:space="preserve"> </w:t>
      </w:r>
      <w:r w:rsidR="004C4CF4">
        <w:rPr>
          <w:rFonts w:ascii="Times New Roman" w:hAnsi="Times New Roman" w:cs="Times New Roman"/>
          <w:b/>
          <w:sz w:val="24"/>
          <w:szCs w:val="24"/>
        </w:rPr>
        <w:t>g</w:t>
      </w:r>
      <w:r w:rsidRPr="00F74440">
        <w:rPr>
          <w:rFonts w:ascii="Times New Roman" w:hAnsi="Times New Roman" w:cs="Times New Roman"/>
          <w:b/>
          <w:sz w:val="24"/>
          <w:szCs w:val="24"/>
        </w:rPr>
        <w:t xml:space="preserve">enel </w:t>
      </w:r>
      <w:r w:rsidR="004C4CF4">
        <w:rPr>
          <w:rFonts w:ascii="Times New Roman" w:hAnsi="Times New Roman" w:cs="Times New Roman"/>
          <w:b/>
          <w:sz w:val="24"/>
          <w:szCs w:val="24"/>
        </w:rPr>
        <w:t>h</w:t>
      </w:r>
      <w:r w:rsidRPr="00F74440">
        <w:rPr>
          <w:rFonts w:ascii="Times New Roman" w:hAnsi="Times New Roman" w:cs="Times New Roman"/>
          <w:b/>
          <w:sz w:val="24"/>
          <w:szCs w:val="24"/>
        </w:rPr>
        <w:t>ükümler</w:t>
      </w:r>
    </w:p>
    <w:p w14:paraId="53684148" w14:textId="71CA84F5" w:rsidR="00F47D65" w:rsidRPr="00F74440" w:rsidRDefault="00F47D65" w:rsidP="00FF05AB">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b/>
          <w:bCs/>
          <w:sz w:val="24"/>
          <w:szCs w:val="24"/>
        </w:rPr>
        <w:t xml:space="preserve">MADDE 5 – </w:t>
      </w:r>
      <w:r w:rsidRPr="00F74440">
        <w:rPr>
          <w:rFonts w:ascii="Times New Roman" w:hAnsi="Times New Roman" w:cs="Times New Roman"/>
          <w:sz w:val="24"/>
          <w:szCs w:val="24"/>
        </w:rPr>
        <w:t xml:space="preserve">(1) </w:t>
      </w:r>
      <w:r w:rsidR="0069544E">
        <w:rPr>
          <w:rFonts w:ascii="Times New Roman" w:hAnsi="Times New Roman" w:cs="Times New Roman"/>
          <w:sz w:val="24"/>
          <w:szCs w:val="24"/>
        </w:rPr>
        <w:t>B</w:t>
      </w:r>
      <w:r w:rsidRPr="00F74440">
        <w:rPr>
          <w:rFonts w:ascii="Times New Roman" w:hAnsi="Times New Roman" w:cs="Times New Roman"/>
          <w:sz w:val="24"/>
          <w:szCs w:val="24"/>
        </w:rPr>
        <w:t xml:space="preserve">u Yönetmelik hükümleri doğrultusunda </w:t>
      </w:r>
      <w:r w:rsidR="0069544E" w:rsidRPr="00F74440">
        <w:rPr>
          <w:rFonts w:ascii="Times New Roman" w:hAnsi="Times New Roman" w:cs="Times New Roman"/>
          <w:sz w:val="24"/>
          <w:szCs w:val="24"/>
        </w:rPr>
        <w:t xml:space="preserve">etiketinde, tanıtımında veya </w:t>
      </w:r>
      <w:r w:rsidR="00FF05AB">
        <w:rPr>
          <w:rFonts w:ascii="Times New Roman" w:hAnsi="Times New Roman" w:cs="Times New Roman"/>
          <w:sz w:val="24"/>
          <w:szCs w:val="24"/>
        </w:rPr>
        <w:t>reklamında</w:t>
      </w:r>
      <w:r w:rsidR="0069544E" w:rsidRPr="00F74440">
        <w:rPr>
          <w:rFonts w:ascii="Times New Roman" w:hAnsi="Times New Roman" w:cs="Times New Roman"/>
          <w:sz w:val="24"/>
          <w:szCs w:val="24"/>
        </w:rPr>
        <w:t xml:space="preserve"> </w:t>
      </w:r>
      <w:r w:rsidRPr="00F74440">
        <w:rPr>
          <w:rFonts w:ascii="Times New Roman" w:hAnsi="Times New Roman" w:cs="Times New Roman"/>
          <w:sz w:val="24"/>
          <w:szCs w:val="24"/>
        </w:rPr>
        <w:t>sağlık beyanı kullanılab</w:t>
      </w:r>
      <w:r w:rsidR="0069544E">
        <w:rPr>
          <w:rFonts w:ascii="Times New Roman" w:hAnsi="Times New Roman" w:cs="Times New Roman"/>
          <w:sz w:val="24"/>
          <w:szCs w:val="24"/>
        </w:rPr>
        <w:t>ilecek ürünler sadece g</w:t>
      </w:r>
      <w:r w:rsidR="0069544E" w:rsidRPr="00F74440">
        <w:rPr>
          <w:rFonts w:ascii="Times New Roman" w:hAnsi="Times New Roman" w:cs="Times New Roman"/>
          <w:sz w:val="24"/>
          <w:szCs w:val="24"/>
        </w:rPr>
        <w:t>ıda ve takviye edici gıdalar</w:t>
      </w:r>
      <w:r w:rsidR="0069544E">
        <w:rPr>
          <w:rFonts w:ascii="Times New Roman" w:hAnsi="Times New Roman" w:cs="Times New Roman"/>
          <w:sz w:val="24"/>
          <w:szCs w:val="24"/>
        </w:rPr>
        <w:t>dır.</w:t>
      </w:r>
      <w:r w:rsidRPr="00F74440" w:rsidDel="00682619">
        <w:rPr>
          <w:rFonts w:ascii="Times New Roman" w:hAnsi="Times New Roman" w:cs="Times New Roman"/>
          <w:sz w:val="24"/>
          <w:szCs w:val="24"/>
        </w:rPr>
        <w:t xml:space="preserve"> </w:t>
      </w:r>
      <w:r w:rsidR="00EA2C72" w:rsidRPr="001742E5">
        <w:rPr>
          <w:rFonts w:ascii="Times New Roman" w:hAnsi="Times New Roman" w:cs="Times New Roman"/>
          <w:sz w:val="24"/>
          <w:szCs w:val="24"/>
        </w:rPr>
        <w:t>Gıda ve takviye edici gıda</w:t>
      </w:r>
      <w:r w:rsidR="0069544E" w:rsidRPr="001742E5">
        <w:rPr>
          <w:rFonts w:ascii="Times New Roman" w:hAnsi="Times New Roman" w:cs="Times New Roman"/>
          <w:sz w:val="24"/>
          <w:szCs w:val="24"/>
        </w:rPr>
        <w:t>lar</w:t>
      </w:r>
      <w:r w:rsidR="00EA2C72" w:rsidRPr="001742E5">
        <w:rPr>
          <w:rFonts w:ascii="Times New Roman" w:hAnsi="Times New Roman" w:cs="Times New Roman"/>
          <w:sz w:val="24"/>
          <w:szCs w:val="24"/>
        </w:rPr>
        <w:t xml:space="preserve"> haricindeki ürünlerde herhangi bir şekilde sağlık beyanı kullanılamaz</w:t>
      </w:r>
      <w:r w:rsidR="00EA2C72">
        <w:rPr>
          <w:rFonts w:ascii="Times New Roman" w:hAnsi="Times New Roman" w:cs="Times New Roman"/>
          <w:sz w:val="24"/>
          <w:szCs w:val="24"/>
        </w:rPr>
        <w:t xml:space="preserve">. </w:t>
      </w:r>
    </w:p>
    <w:p w14:paraId="619D5BE5" w14:textId="77777777" w:rsidR="00F47D65" w:rsidRPr="00F74440" w:rsidRDefault="00F47D65" w:rsidP="00F47D6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(2) Sağlık beyanı kullanımı:</w:t>
      </w:r>
    </w:p>
    <w:p w14:paraId="6CDB39E1" w14:textId="4FA8596A" w:rsidR="00F47D65" w:rsidRPr="00F74440" w:rsidRDefault="00F47D65" w:rsidP="00F47D6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a) Belirsiz, yanlış veya yanıltıcı ol</w:t>
      </w:r>
      <w:r w:rsidR="001A08FF">
        <w:rPr>
          <w:rFonts w:ascii="Times New Roman" w:hAnsi="Times New Roman" w:cs="Times New Roman"/>
          <w:sz w:val="24"/>
          <w:szCs w:val="24"/>
        </w:rPr>
        <w:t>amaz.</w:t>
      </w:r>
    </w:p>
    <w:p w14:paraId="314856D7" w14:textId="0E7A8B55" w:rsidR="00F47D65" w:rsidRDefault="00F47D65" w:rsidP="00F47D6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 xml:space="preserve">b) Diğer ürünlerin yeterliliği veya güvenilirliği konusunda şüpheye neden </w:t>
      </w:r>
      <w:r w:rsidR="001A08FF">
        <w:rPr>
          <w:rFonts w:ascii="Times New Roman" w:hAnsi="Times New Roman" w:cs="Times New Roman"/>
          <w:sz w:val="24"/>
          <w:szCs w:val="24"/>
        </w:rPr>
        <w:t>olacak şekilde olamaz.</w:t>
      </w:r>
    </w:p>
    <w:p w14:paraId="0E5AB063" w14:textId="77777777" w:rsidR="002C364B" w:rsidRDefault="001A08FF" w:rsidP="00F47D65">
      <w:pPr>
        <w:spacing w:after="0" w:line="276" w:lineRule="auto"/>
        <w:ind w:firstLine="567"/>
        <w:jc w:val="both"/>
        <w:rPr>
          <w:rFonts w:ascii="Times New Roman" w:hAnsi="Times New Roman" w:cs="Times New Roman"/>
          <w:color w:val="000000" w:themeColor="text1"/>
          <w:sz w:val="24"/>
          <w:szCs w:val="24"/>
        </w:rPr>
      </w:pPr>
      <w:r w:rsidRPr="001A08FF">
        <w:rPr>
          <w:color w:val="000000" w:themeColor="text1"/>
        </w:rPr>
        <w:t>c</w:t>
      </w:r>
      <w:r w:rsidRPr="001A08FF">
        <w:rPr>
          <w:rFonts w:ascii="Times New Roman" w:hAnsi="Times New Roman" w:cs="Times New Roman"/>
          <w:color w:val="000000" w:themeColor="text1"/>
          <w:sz w:val="24"/>
          <w:szCs w:val="24"/>
        </w:rPr>
        <w:t>) Belirli bir gıdanın aşırı tüketimini destekleyecek veya özendirecek şekilde olamaz.</w:t>
      </w:r>
    </w:p>
    <w:p w14:paraId="3F383160" w14:textId="5E33EB8E" w:rsidR="00F47D65" w:rsidRDefault="001A08FF" w:rsidP="00F47D65">
      <w:pPr>
        <w:spacing w:after="0" w:line="276"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sidR="00F47D65" w:rsidRPr="00F74440">
        <w:rPr>
          <w:rFonts w:ascii="Times New Roman" w:hAnsi="Times New Roman" w:cs="Times New Roman"/>
          <w:sz w:val="24"/>
          <w:szCs w:val="24"/>
        </w:rPr>
        <w:t>) Tüketicide korkuya neden olabilecek biçimde; yazılı, resimli, grafik veya sembolik gösterimler vasıtasıyla vücut fonksiyonlarındaki değişikliklere atıfta bulunacak şekilde ol</w:t>
      </w:r>
      <w:r w:rsidR="00F836C8">
        <w:rPr>
          <w:rFonts w:ascii="Times New Roman" w:hAnsi="Times New Roman" w:cs="Times New Roman"/>
          <w:sz w:val="24"/>
          <w:szCs w:val="24"/>
        </w:rPr>
        <w:t>a</w:t>
      </w:r>
      <w:r w:rsidR="00F47D65" w:rsidRPr="00F74440">
        <w:rPr>
          <w:rFonts w:ascii="Times New Roman" w:hAnsi="Times New Roman" w:cs="Times New Roman"/>
          <w:sz w:val="24"/>
          <w:szCs w:val="24"/>
        </w:rPr>
        <w:t>ma</w:t>
      </w:r>
      <w:r>
        <w:rPr>
          <w:rFonts w:ascii="Times New Roman" w:hAnsi="Times New Roman" w:cs="Times New Roman"/>
          <w:sz w:val="24"/>
          <w:szCs w:val="24"/>
        </w:rPr>
        <w:t>z.</w:t>
      </w:r>
    </w:p>
    <w:p w14:paraId="73CC13DB" w14:textId="38A9DFCE" w:rsidR="008D0207" w:rsidRDefault="008D0207" w:rsidP="008D0207">
      <w:pPr>
        <w:spacing w:after="0" w:line="276" w:lineRule="auto"/>
        <w:ind w:firstLine="567"/>
        <w:jc w:val="both"/>
        <w:rPr>
          <w:rFonts w:ascii="Times New Roman" w:hAnsi="Times New Roman" w:cs="Times New Roman"/>
          <w:sz w:val="24"/>
          <w:szCs w:val="24"/>
        </w:rPr>
      </w:pPr>
      <w:r w:rsidRPr="003733E2">
        <w:rPr>
          <w:rFonts w:ascii="Times New Roman" w:hAnsi="Times New Roman" w:cs="Times New Roman"/>
          <w:sz w:val="24"/>
          <w:szCs w:val="24"/>
        </w:rPr>
        <w:t>(3)</w:t>
      </w:r>
      <w:r w:rsidR="00FE1155" w:rsidRPr="003733E2">
        <w:rPr>
          <w:rFonts w:ascii="Times New Roman" w:hAnsi="Times New Roman" w:cs="Times New Roman"/>
          <w:sz w:val="24"/>
          <w:szCs w:val="24"/>
        </w:rPr>
        <w:t xml:space="preserve"> </w:t>
      </w:r>
      <w:r w:rsidR="00BB609D" w:rsidRPr="003733E2">
        <w:rPr>
          <w:rFonts w:ascii="Times New Roman" w:hAnsi="Times New Roman" w:cs="Times New Roman"/>
          <w:sz w:val="24"/>
          <w:szCs w:val="24"/>
        </w:rPr>
        <w:t>B</w:t>
      </w:r>
      <w:r w:rsidRPr="003733E2">
        <w:rPr>
          <w:rFonts w:ascii="Times New Roman" w:hAnsi="Times New Roman" w:cs="Times New Roman"/>
          <w:sz w:val="24"/>
          <w:szCs w:val="24"/>
        </w:rPr>
        <w:t>ir</w:t>
      </w:r>
      <w:r w:rsidR="00390553" w:rsidRPr="003733E2">
        <w:rPr>
          <w:rFonts w:ascii="Times New Roman" w:hAnsi="Times New Roman" w:cs="Times New Roman"/>
          <w:sz w:val="24"/>
          <w:szCs w:val="24"/>
        </w:rPr>
        <w:t xml:space="preserve"> </w:t>
      </w:r>
      <w:r w:rsidR="000D4BA8" w:rsidRPr="003733E2">
        <w:rPr>
          <w:rFonts w:ascii="Times New Roman" w:hAnsi="Times New Roman" w:cs="Times New Roman"/>
          <w:color w:val="000000" w:themeColor="text1"/>
          <w:sz w:val="24"/>
          <w:szCs w:val="24"/>
        </w:rPr>
        <w:t>gıda ve</w:t>
      </w:r>
      <w:r w:rsidR="00BB609D" w:rsidRPr="003733E2">
        <w:rPr>
          <w:rFonts w:ascii="Times New Roman" w:hAnsi="Times New Roman" w:cs="Times New Roman"/>
          <w:color w:val="000000" w:themeColor="text1"/>
          <w:sz w:val="24"/>
          <w:szCs w:val="24"/>
        </w:rPr>
        <w:t>ya</w:t>
      </w:r>
      <w:r w:rsidR="000D4BA8" w:rsidRPr="003733E2">
        <w:rPr>
          <w:rFonts w:ascii="Times New Roman" w:hAnsi="Times New Roman" w:cs="Times New Roman"/>
          <w:color w:val="000000" w:themeColor="text1"/>
          <w:sz w:val="24"/>
          <w:szCs w:val="24"/>
        </w:rPr>
        <w:t xml:space="preserve"> takviye edici gıda </w:t>
      </w:r>
      <w:r w:rsidRPr="003733E2">
        <w:rPr>
          <w:rFonts w:ascii="Times New Roman" w:hAnsi="Times New Roman" w:cs="Times New Roman"/>
          <w:color w:val="000000" w:themeColor="text1"/>
          <w:sz w:val="24"/>
          <w:szCs w:val="24"/>
        </w:rPr>
        <w:t xml:space="preserve">için kullanılan </w:t>
      </w:r>
      <w:r w:rsidRPr="003733E2">
        <w:rPr>
          <w:rFonts w:ascii="Times New Roman" w:hAnsi="Times New Roman" w:cs="Times New Roman"/>
          <w:sz w:val="24"/>
          <w:szCs w:val="24"/>
        </w:rPr>
        <w:t>sağlık beyanı yerine anlamını değiştirmeyecek ve güçlendirmeyecek şekilde eşdeğer ifadeler</w:t>
      </w:r>
      <w:r w:rsidR="00BB609D">
        <w:rPr>
          <w:rFonts w:ascii="Times New Roman" w:hAnsi="Times New Roman" w:cs="Times New Roman"/>
          <w:sz w:val="24"/>
          <w:szCs w:val="24"/>
        </w:rPr>
        <w:t>in</w:t>
      </w:r>
      <w:r w:rsidR="00BB609D" w:rsidRPr="003733E2">
        <w:rPr>
          <w:rFonts w:ascii="Times New Roman" w:hAnsi="Times New Roman" w:cs="Times New Roman"/>
          <w:sz w:val="24"/>
          <w:szCs w:val="24"/>
        </w:rPr>
        <w:t xml:space="preserve"> kullanılması Kurum tarafından yayımlanan Kullanım Kılavuzu hükümlerine göre belirlenir. </w:t>
      </w:r>
    </w:p>
    <w:p w14:paraId="0B706586" w14:textId="3B7D228E" w:rsidR="0050201D" w:rsidRDefault="00567179" w:rsidP="00567179">
      <w:pPr>
        <w:spacing w:after="0" w:line="276" w:lineRule="auto"/>
        <w:ind w:firstLine="567"/>
        <w:jc w:val="both"/>
        <w:rPr>
          <w:rFonts w:ascii="Times New Roman" w:hAnsi="Times New Roman" w:cs="Times New Roman"/>
          <w:bCs/>
          <w:sz w:val="24"/>
          <w:szCs w:val="24"/>
        </w:rPr>
      </w:pPr>
      <w:r w:rsidRPr="00770641">
        <w:rPr>
          <w:rFonts w:ascii="Times New Roman" w:hAnsi="Times New Roman" w:cs="Times New Roman"/>
          <w:bCs/>
          <w:sz w:val="24"/>
          <w:szCs w:val="24"/>
        </w:rPr>
        <w:t>(</w:t>
      </w:r>
      <w:r w:rsidR="00A458AF">
        <w:rPr>
          <w:rFonts w:ascii="Times New Roman" w:hAnsi="Times New Roman" w:cs="Times New Roman"/>
          <w:bCs/>
          <w:sz w:val="24"/>
          <w:szCs w:val="24"/>
        </w:rPr>
        <w:t>4</w:t>
      </w:r>
      <w:r w:rsidRPr="00770641">
        <w:rPr>
          <w:rFonts w:ascii="Times New Roman" w:hAnsi="Times New Roman" w:cs="Times New Roman"/>
          <w:bCs/>
          <w:sz w:val="24"/>
          <w:szCs w:val="24"/>
        </w:rPr>
        <w:t xml:space="preserve">) </w:t>
      </w:r>
      <w:r w:rsidR="00FE1155">
        <w:rPr>
          <w:rFonts w:ascii="Times New Roman" w:hAnsi="Times New Roman" w:cs="Times New Roman"/>
          <w:bCs/>
          <w:sz w:val="24"/>
          <w:szCs w:val="24"/>
        </w:rPr>
        <w:t xml:space="preserve">Kullanım </w:t>
      </w:r>
      <w:r w:rsidRPr="00770641">
        <w:rPr>
          <w:rFonts w:ascii="Times New Roman" w:hAnsi="Times New Roman" w:cs="Times New Roman"/>
          <w:bCs/>
          <w:sz w:val="24"/>
          <w:szCs w:val="24"/>
        </w:rPr>
        <w:t>Kılavuzun</w:t>
      </w:r>
      <w:r w:rsidR="00FE1155">
        <w:rPr>
          <w:rFonts w:ascii="Times New Roman" w:hAnsi="Times New Roman" w:cs="Times New Roman"/>
          <w:bCs/>
          <w:sz w:val="24"/>
          <w:szCs w:val="24"/>
        </w:rPr>
        <w:t>un</w:t>
      </w:r>
      <w:r w:rsidRPr="00770641">
        <w:rPr>
          <w:rFonts w:ascii="Times New Roman" w:hAnsi="Times New Roman" w:cs="Times New Roman"/>
          <w:bCs/>
          <w:sz w:val="24"/>
          <w:szCs w:val="24"/>
        </w:rPr>
        <w:t xml:space="preserve"> eklerinde yer ala</w:t>
      </w:r>
      <w:r w:rsidR="0050201D">
        <w:rPr>
          <w:rFonts w:ascii="Times New Roman" w:hAnsi="Times New Roman" w:cs="Times New Roman"/>
          <w:bCs/>
          <w:sz w:val="24"/>
          <w:szCs w:val="24"/>
        </w:rPr>
        <w:t>cak</w:t>
      </w:r>
      <w:r w:rsidRPr="00770641">
        <w:rPr>
          <w:rFonts w:ascii="Times New Roman" w:hAnsi="Times New Roman" w:cs="Times New Roman"/>
          <w:bCs/>
          <w:sz w:val="24"/>
          <w:szCs w:val="24"/>
        </w:rPr>
        <w:t xml:space="preserve"> sağlık beyanları</w:t>
      </w:r>
      <w:r w:rsidR="0050201D">
        <w:rPr>
          <w:rFonts w:ascii="Times New Roman" w:hAnsi="Times New Roman" w:cs="Times New Roman"/>
          <w:bCs/>
          <w:sz w:val="24"/>
          <w:szCs w:val="24"/>
        </w:rPr>
        <w:t xml:space="preserve"> komisyon tarafından değerlendirilir.</w:t>
      </w:r>
    </w:p>
    <w:p w14:paraId="09807120" w14:textId="6EF01A34" w:rsidR="00567179" w:rsidRDefault="0050201D" w:rsidP="00567179">
      <w:pPr>
        <w:spacing w:after="0"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(5)</w:t>
      </w:r>
      <w:r w:rsidR="0075148E" w:rsidRPr="0075148E">
        <w:t xml:space="preserve"> </w:t>
      </w:r>
      <w:r w:rsidR="00FE1155" w:rsidRPr="003733E2">
        <w:rPr>
          <w:rFonts w:ascii="Times New Roman" w:hAnsi="Times New Roman" w:cs="Times New Roman"/>
          <w:bCs/>
          <w:sz w:val="24"/>
          <w:szCs w:val="24"/>
        </w:rPr>
        <w:t>K</w:t>
      </w:r>
      <w:r w:rsidR="00FE1155">
        <w:rPr>
          <w:rFonts w:ascii="Times New Roman" w:hAnsi="Times New Roman" w:cs="Times New Roman"/>
          <w:bCs/>
          <w:sz w:val="24"/>
          <w:szCs w:val="24"/>
        </w:rPr>
        <w:t>ullanım</w:t>
      </w:r>
      <w:r w:rsidR="00FE1155" w:rsidRPr="003733E2">
        <w:rPr>
          <w:rFonts w:ascii="Times New Roman" w:hAnsi="Times New Roman" w:cs="Times New Roman"/>
          <w:bCs/>
          <w:sz w:val="24"/>
          <w:szCs w:val="24"/>
        </w:rPr>
        <w:t xml:space="preserve"> </w:t>
      </w:r>
      <w:r w:rsidR="0075148E" w:rsidRPr="0075148E">
        <w:rPr>
          <w:rFonts w:ascii="Times New Roman" w:hAnsi="Times New Roman" w:cs="Times New Roman"/>
          <w:bCs/>
          <w:sz w:val="24"/>
          <w:szCs w:val="24"/>
        </w:rPr>
        <w:t>Kılavuzun</w:t>
      </w:r>
      <w:r w:rsidR="00FE1155">
        <w:rPr>
          <w:rFonts w:ascii="Times New Roman" w:hAnsi="Times New Roman" w:cs="Times New Roman"/>
          <w:bCs/>
          <w:sz w:val="24"/>
          <w:szCs w:val="24"/>
        </w:rPr>
        <w:t>un</w:t>
      </w:r>
      <w:r w:rsidR="0075148E" w:rsidRPr="0075148E">
        <w:rPr>
          <w:rFonts w:ascii="Times New Roman" w:hAnsi="Times New Roman" w:cs="Times New Roman"/>
          <w:bCs/>
          <w:sz w:val="24"/>
          <w:szCs w:val="24"/>
        </w:rPr>
        <w:t xml:space="preserve"> eklerinde yer ala</w:t>
      </w:r>
      <w:r w:rsidR="00601794">
        <w:rPr>
          <w:rFonts w:ascii="Times New Roman" w:hAnsi="Times New Roman" w:cs="Times New Roman"/>
          <w:bCs/>
          <w:sz w:val="24"/>
          <w:szCs w:val="24"/>
        </w:rPr>
        <w:t>n</w:t>
      </w:r>
      <w:r w:rsidR="00567179">
        <w:rPr>
          <w:rFonts w:ascii="Times New Roman" w:hAnsi="Times New Roman" w:cs="Times New Roman"/>
          <w:bCs/>
          <w:sz w:val="24"/>
          <w:szCs w:val="24"/>
        </w:rPr>
        <w:t xml:space="preserve"> </w:t>
      </w:r>
      <w:r w:rsidR="000E7D52">
        <w:rPr>
          <w:rFonts w:ascii="Times New Roman" w:hAnsi="Times New Roman" w:cs="Times New Roman"/>
          <w:bCs/>
          <w:sz w:val="24"/>
          <w:szCs w:val="24"/>
        </w:rPr>
        <w:t>s</w:t>
      </w:r>
      <w:r>
        <w:rPr>
          <w:rFonts w:ascii="Times New Roman" w:hAnsi="Times New Roman" w:cs="Times New Roman"/>
          <w:bCs/>
          <w:sz w:val="24"/>
          <w:szCs w:val="24"/>
        </w:rPr>
        <w:t>ağlık beyanları</w:t>
      </w:r>
      <w:r w:rsidR="000E7D52">
        <w:rPr>
          <w:rFonts w:ascii="Times New Roman" w:hAnsi="Times New Roman" w:cs="Times New Roman"/>
          <w:bCs/>
          <w:sz w:val="24"/>
          <w:szCs w:val="24"/>
        </w:rPr>
        <w:t>,</w:t>
      </w:r>
      <w:r>
        <w:rPr>
          <w:rFonts w:ascii="Times New Roman" w:hAnsi="Times New Roman" w:cs="Times New Roman"/>
          <w:bCs/>
          <w:sz w:val="24"/>
          <w:szCs w:val="24"/>
        </w:rPr>
        <w:t xml:space="preserve"> b</w:t>
      </w:r>
      <w:r w:rsidR="00567179">
        <w:rPr>
          <w:rFonts w:ascii="Times New Roman" w:hAnsi="Times New Roman" w:cs="Times New Roman"/>
          <w:bCs/>
          <w:sz w:val="24"/>
          <w:szCs w:val="24"/>
        </w:rPr>
        <w:t>aşvuru yapılması halinde ya da Kurum tarafından resen</w:t>
      </w:r>
      <w:r w:rsidR="00FE1155">
        <w:rPr>
          <w:rFonts w:ascii="Times New Roman" w:hAnsi="Times New Roman" w:cs="Times New Roman"/>
          <w:bCs/>
          <w:sz w:val="24"/>
          <w:szCs w:val="24"/>
        </w:rPr>
        <w:t xml:space="preserve"> Kılavuzlarda</w:t>
      </w:r>
      <w:r w:rsidR="00567179" w:rsidRPr="00770641">
        <w:rPr>
          <w:rFonts w:ascii="Times New Roman" w:hAnsi="Times New Roman" w:cs="Times New Roman"/>
          <w:bCs/>
          <w:sz w:val="24"/>
          <w:szCs w:val="24"/>
        </w:rPr>
        <w:t xml:space="preserve"> belirlenen</w:t>
      </w:r>
      <w:r w:rsidR="001F4A88">
        <w:rPr>
          <w:rFonts w:ascii="Times New Roman" w:hAnsi="Times New Roman" w:cs="Times New Roman"/>
          <w:bCs/>
          <w:sz w:val="24"/>
          <w:szCs w:val="24"/>
        </w:rPr>
        <w:t xml:space="preserve"> </w:t>
      </w:r>
      <w:r w:rsidR="00567179" w:rsidRPr="00770641">
        <w:rPr>
          <w:rFonts w:ascii="Times New Roman" w:hAnsi="Times New Roman" w:cs="Times New Roman"/>
          <w:bCs/>
          <w:sz w:val="24"/>
          <w:szCs w:val="24"/>
        </w:rPr>
        <w:t xml:space="preserve">kriterler açısından </w:t>
      </w:r>
      <w:r w:rsidR="00567179">
        <w:rPr>
          <w:rFonts w:ascii="Times New Roman" w:hAnsi="Times New Roman" w:cs="Times New Roman"/>
          <w:bCs/>
          <w:sz w:val="24"/>
          <w:szCs w:val="24"/>
        </w:rPr>
        <w:t>tekrar değerlendirilebilir</w:t>
      </w:r>
      <w:r w:rsidR="00567179" w:rsidRPr="00770641">
        <w:rPr>
          <w:rFonts w:ascii="Times New Roman" w:hAnsi="Times New Roman" w:cs="Times New Roman"/>
          <w:bCs/>
          <w:sz w:val="24"/>
          <w:szCs w:val="24"/>
        </w:rPr>
        <w:t xml:space="preserve"> ve değerlendirme sonucuna göre sağlık beyanın</w:t>
      </w:r>
      <w:r w:rsidR="00567179">
        <w:rPr>
          <w:rFonts w:ascii="Times New Roman" w:hAnsi="Times New Roman" w:cs="Times New Roman"/>
          <w:bCs/>
          <w:sz w:val="24"/>
          <w:szCs w:val="24"/>
        </w:rPr>
        <w:t>da değişiklik yapılabilir</w:t>
      </w:r>
      <w:r>
        <w:rPr>
          <w:rFonts w:ascii="Times New Roman" w:hAnsi="Times New Roman" w:cs="Times New Roman"/>
          <w:bCs/>
          <w:sz w:val="24"/>
          <w:szCs w:val="24"/>
        </w:rPr>
        <w:t>, sağlık beyanı</w:t>
      </w:r>
      <w:r w:rsidR="00601794">
        <w:rPr>
          <w:rFonts w:ascii="Times New Roman" w:hAnsi="Times New Roman" w:cs="Times New Roman"/>
          <w:bCs/>
          <w:sz w:val="24"/>
          <w:szCs w:val="24"/>
        </w:rPr>
        <w:t xml:space="preserve"> kullanımı</w:t>
      </w:r>
      <w:r>
        <w:rPr>
          <w:rFonts w:ascii="Times New Roman" w:hAnsi="Times New Roman" w:cs="Times New Roman"/>
          <w:bCs/>
          <w:sz w:val="24"/>
          <w:szCs w:val="24"/>
        </w:rPr>
        <w:t xml:space="preserve"> askıya alınabilir veya iptal edilebilir.</w:t>
      </w:r>
    </w:p>
    <w:p w14:paraId="64C4405B" w14:textId="765D1388" w:rsidR="00412297" w:rsidRPr="0023186F" w:rsidRDefault="00761AB8" w:rsidP="00E817A8">
      <w:pPr>
        <w:spacing w:after="0" w:line="276" w:lineRule="auto"/>
        <w:ind w:firstLine="567"/>
        <w:jc w:val="both"/>
        <w:rPr>
          <w:rFonts w:ascii="Times New Roman" w:hAnsi="Times New Roman" w:cs="Times New Roman"/>
          <w:color w:val="000000" w:themeColor="text1"/>
          <w:sz w:val="24"/>
          <w:szCs w:val="24"/>
        </w:rPr>
      </w:pPr>
      <w:r w:rsidRPr="00F74440" w:rsidDel="00761AB8">
        <w:rPr>
          <w:rFonts w:ascii="Times New Roman" w:hAnsi="Times New Roman" w:cs="Times New Roman"/>
          <w:sz w:val="24"/>
          <w:szCs w:val="24"/>
        </w:rPr>
        <w:t xml:space="preserve"> </w:t>
      </w:r>
      <w:r w:rsidR="00567179" w:rsidRPr="00F74440">
        <w:rPr>
          <w:rFonts w:ascii="Times New Roman" w:hAnsi="Times New Roman" w:cs="Times New Roman"/>
          <w:sz w:val="24"/>
          <w:szCs w:val="24"/>
        </w:rPr>
        <w:t>(</w:t>
      </w:r>
      <w:r w:rsidR="00500A40">
        <w:rPr>
          <w:rFonts w:ascii="Times New Roman" w:hAnsi="Times New Roman" w:cs="Times New Roman"/>
          <w:sz w:val="24"/>
          <w:szCs w:val="24"/>
        </w:rPr>
        <w:t>6</w:t>
      </w:r>
      <w:r w:rsidR="00567179" w:rsidRPr="00F74440">
        <w:rPr>
          <w:rFonts w:ascii="Times New Roman" w:hAnsi="Times New Roman" w:cs="Times New Roman"/>
          <w:sz w:val="24"/>
          <w:szCs w:val="24"/>
        </w:rPr>
        <w:t xml:space="preserve">) </w:t>
      </w:r>
      <w:r w:rsidRPr="00F74440">
        <w:rPr>
          <w:rFonts w:ascii="Times New Roman" w:hAnsi="Times New Roman" w:cs="Times New Roman"/>
          <w:sz w:val="24"/>
          <w:szCs w:val="24"/>
        </w:rPr>
        <w:t>Kurumca</w:t>
      </w:r>
      <w:r>
        <w:rPr>
          <w:rFonts w:ascii="Times New Roman" w:hAnsi="Times New Roman" w:cs="Times New Roman"/>
          <w:sz w:val="24"/>
          <w:szCs w:val="24"/>
        </w:rPr>
        <w:t xml:space="preserve"> </w:t>
      </w:r>
      <w:proofErr w:type="spellStart"/>
      <w:r w:rsidRPr="00F74440">
        <w:rPr>
          <w:rFonts w:ascii="Times New Roman" w:hAnsi="Times New Roman" w:cs="Times New Roman"/>
          <w:sz w:val="24"/>
          <w:szCs w:val="24"/>
        </w:rPr>
        <w:t>endikasyon</w:t>
      </w:r>
      <w:proofErr w:type="spellEnd"/>
      <w:r>
        <w:rPr>
          <w:rFonts w:ascii="Times New Roman" w:hAnsi="Times New Roman" w:cs="Times New Roman"/>
          <w:sz w:val="24"/>
          <w:szCs w:val="24"/>
        </w:rPr>
        <w:t xml:space="preserve"> veya</w:t>
      </w:r>
      <w:r w:rsidRPr="00F74440">
        <w:rPr>
          <w:rFonts w:ascii="Times New Roman" w:hAnsi="Times New Roman" w:cs="Times New Roman"/>
          <w:sz w:val="24"/>
          <w:szCs w:val="24"/>
        </w:rPr>
        <w:t xml:space="preserve"> kullanı</w:t>
      </w:r>
      <w:r>
        <w:rPr>
          <w:rFonts w:ascii="Times New Roman" w:hAnsi="Times New Roman" w:cs="Times New Roman"/>
          <w:sz w:val="24"/>
          <w:szCs w:val="24"/>
        </w:rPr>
        <w:t xml:space="preserve">m amacı belirtilerek </w:t>
      </w:r>
      <w:r w:rsidRPr="00F74440">
        <w:rPr>
          <w:rFonts w:ascii="Times New Roman" w:hAnsi="Times New Roman" w:cs="Times New Roman"/>
          <w:sz w:val="24"/>
          <w:szCs w:val="24"/>
        </w:rPr>
        <w:t>ruhsat</w:t>
      </w:r>
      <w:r>
        <w:rPr>
          <w:rFonts w:ascii="Times New Roman" w:hAnsi="Times New Roman" w:cs="Times New Roman"/>
          <w:sz w:val="24"/>
          <w:szCs w:val="24"/>
        </w:rPr>
        <w:t xml:space="preserve"> veya</w:t>
      </w:r>
      <w:r w:rsidRPr="00F74440">
        <w:rPr>
          <w:rFonts w:ascii="Times New Roman" w:hAnsi="Times New Roman" w:cs="Times New Roman"/>
          <w:sz w:val="24"/>
          <w:szCs w:val="24"/>
        </w:rPr>
        <w:t xml:space="preserve"> izin verilen</w:t>
      </w:r>
      <w:r>
        <w:rPr>
          <w:rFonts w:ascii="Times New Roman" w:hAnsi="Times New Roman" w:cs="Times New Roman"/>
          <w:sz w:val="24"/>
          <w:szCs w:val="24"/>
        </w:rPr>
        <w:t xml:space="preserve"> ürünler ile </w:t>
      </w:r>
      <w:r w:rsidR="00567179" w:rsidRPr="00BC79FE">
        <w:rPr>
          <w:rFonts w:ascii="Times New Roman" w:hAnsi="Times New Roman" w:cs="Times New Roman"/>
          <w:sz w:val="24"/>
          <w:szCs w:val="24"/>
        </w:rPr>
        <w:t xml:space="preserve">aynı </w:t>
      </w:r>
      <w:r w:rsidR="00567179" w:rsidRPr="0023186F">
        <w:rPr>
          <w:rFonts w:ascii="Times New Roman" w:hAnsi="Times New Roman" w:cs="Times New Roman"/>
          <w:sz w:val="24"/>
          <w:szCs w:val="24"/>
        </w:rPr>
        <w:t>veya benzer ismi taşıyan ürünler sağlık beyanı kullanamaz.</w:t>
      </w:r>
    </w:p>
    <w:p w14:paraId="2B66387E" w14:textId="19E43631" w:rsidR="00F47D65" w:rsidRPr="00F74440" w:rsidRDefault="00F47D65">
      <w:pPr>
        <w:spacing w:after="0" w:line="276" w:lineRule="auto"/>
        <w:ind w:firstLine="567"/>
        <w:jc w:val="both"/>
        <w:rPr>
          <w:rFonts w:ascii="Times New Roman" w:hAnsi="Times New Roman" w:cs="Times New Roman"/>
          <w:sz w:val="24"/>
          <w:szCs w:val="24"/>
        </w:rPr>
      </w:pPr>
      <w:r w:rsidRPr="004C13E0">
        <w:rPr>
          <w:rFonts w:ascii="Times New Roman" w:hAnsi="Times New Roman" w:cs="Times New Roman"/>
          <w:sz w:val="24"/>
          <w:szCs w:val="24"/>
        </w:rPr>
        <w:t>(</w:t>
      </w:r>
      <w:r w:rsidR="00500A40">
        <w:rPr>
          <w:rFonts w:ascii="Times New Roman" w:hAnsi="Times New Roman" w:cs="Times New Roman"/>
          <w:sz w:val="24"/>
          <w:szCs w:val="24"/>
        </w:rPr>
        <w:t>7</w:t>
      </w:r>
      <w:r w:rsidRPr="004C13E0">
        <w:rPr>
          <w:rFonts w:ascii="Times New Roman" w:hAnsi="Times New Roman" w:cs="Times New Roman"/>
          <w:sz w:val="24"/>
          <w:szCs w:val="24"/>
        </w:rPr>
        <w:t>)</w:t>
      </w:r>
      <w:r w:rsidR="002572B1" w:rsidRPr="004C13E0">
        <w:rPr>
          <w:rFonts w:ascii="Times New Roman" w:hAnsi="Times New Roman" w:cs="Times New Roman"/>
          <w:sz w:val="24"/>
          <w:szCs w:val="24"/>
        </w:rPr>
        <w:t xml:space="preserve"> </w:t>
      </w:r>
      <w:r w:rsidRPr="004C13E0">
        <w:rPr>
          <w:rFonts w:ascii="Times New Roman" w:hAnsi="Times New Roman" w:cs="Times New Roman"/>
          <w:sz w:val="24"/>
          <w:szCs w:val="24"/>
        </w:rPr>
        <w:t>Ortalama</w:t>
      </w:r>
      <w:r w:rsidRPr="00F74440">
        <w:rPr>
          <w:rFonts w:ascii="Times New Roman" w:hAnsi="Times New Roman" w:cs="Times New Roman"/>
          <w:sz w:val="24"/>
          <w:szCs w:val="24"/>
        </w:rPr>
        <w:t xml:space="preserve"> bir tüketici sağlık beyanında belirlenen yararlı etkileri kolayca anlayabilmelidir.</w:t>
      </w:r>
    </w:p>
    <w:p w14:paraId="0B92089A" w14:textId="62FFA60E" w:rsidR="00F47D65" w:rsidRPr="00F74440" w:rsidRDefault="00F47D65" w:rsidP="00F47D6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w:t>
      </w:r>
      <w:r w:rsidR="00500A40">
        <w:rPr>
          <w:rFonts w:ascii="Times New Roman" w:hAnsi="Times New Roman" w:cs="Times New Roman"/>
          <w:sz w:val="24"/>
          <w:szCs w:val="24"/>
        </w:rPr>
        <w:t>8</w:t>
      </w:r>
      <w:r w:rsidRPr="00F74440">
        <w:rPr>
          <w:rFonts w:ascii="Times New Roman" w:hAnsi="Times New Roman" w:cs="Times New Roman"/>
          <w:sz w:val="24"/>
          <w:szCs w:val="24"/>
        </w:rPr>
        <w:t>) Sağlık beyanları, kullanım talimatına göre tüketime hazır hale getirilen gıdayı esas alacak şekilde belirlenir.</w:t>
      </w:r>
    </w:p>
    <w:p w14:paraId="7C60B2B7" w14:textId="04924008" w:rsidR="00F47D65" w:rsidRPr="00F74440" w:rsidRDefault="00F47D65" w:rsidP="00F47D6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w:t>
      </w:r>
      <w:r w:rsidR="00500A40">
        <w:rPr>
          <w:rFonts w:ascii="Times New Roman" w:hAnsi="Times New Roman" w:cs="Times New Roman"/>
          <w:sz w:val="24"/>
          <w:szCs w:val="24"/>
        </w:rPr>
        <w:t>9</w:t>
      </w:r>
      <w:r w:rsidRPr="00F74440">
        <w:rPr>
          <w:rFonts w:ascii="Times New Roman" w:hAnsi="Times New Roman" w:cs="Times New Roman"/>
          <w:sz w:val="24"/>
          <w:szCs w:val="24"/>
        </w:rPr>
        <w:t xml:space="preserve">) Beyan koşulu porsiyona göre verilen sağlık beyanları ile ilgili değerlendirmelerde, </w:t>
      </w:r>
      <w:r w:rsidRPr="00F74440">
        <w:rPr>
          <w:rFonts w:ascii="Times New Roman" w:hAnsi="Times New Roman" w:cs="Times New Roman"/>
          <w:color w:val="000000" w:themeColor="text1"/>
          <w:sz w:val="24"/>
          <w:szCs w:val="24"/>
        </w:rPr>
        <w:t>Türk Gıda Kodeksi Gıda Etiketleme ve Tüketicileri Bilgilendirme Yönetmeliğinin Ek-12’sinde</w:t>
      </w:r>
      <w:r w:rsidRPr="00F74440">
        <w:rPr>
          <w:rFonts w:ascii="Times New Roman" w:hAnsi="Times New Roman" w:cs="Times New Roman"/>
          <w:color w:val="FF0000"/>
          <w:sz w:val="24"/>
          <w:szCs w:val="24"/>
        </w:rPr>
        <w:t xml:space="preserve"> </w:t>
      </w:r>
      <w:r w:rsidRPr="00F74440">
        <w:rPr>
          <w:rFonts w:ascii="Times New Roman" w:hAnsi="Times New Roman" w:cs="Times New Roman"/>
          <w:sz w:val="24"/>
          <w:szCs w:val="24"/>
        </w:rPr>
        <w:t>yer alan gıdaların porsiyon büyüklükleri esas alınır. Ürünün tüketim biriminin porsiyon büyüklüğünden daha az olması durumunda, bir porsiyon için belirlenen beyan koşulu ürünün tüketim biriminde sağlanır.</w:t>
      </w:r>
    </w:p>
    <w:p w14:paraId="24B50E38" w14:textId="79AF1751" w:rsidR="00F47D65" w:rsidRPr="00F74440" w:rsidRDefault="00F47D65" w:rsidP="00F47D6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w:t>
      </w:r>
      <w:r w:rsidR="00500A40">
        <w:rPr>
          <w:rFonts w:ascii="Times New Roman" w:hAnsi="Times New Roman" w:cs="Times New Roman"/>
          <w:sz w:val="24"/>
          <w:szCs w:val="24"/>
        </w:rPr>
        <w:t>10</w:t>
      </w:r>
      <w:r w:rsidRPr="00F74440">
        <w:rPr>
          <w:rFonts w:ascii="Times New Roman" w:hAnsi="Times New Roman" w:cs="Times New Roman"/>
          <w:sz w:val="24"/>
          <w:szCs w:val="24"/>
        </w:rPr>
        <w:t>) Sağlık beyanları, aşağıdaki bilgilerin ürün etiketinde veya etiketin olmadığı durumlarda ürünün sunum ve reklamında yer alması koşuluyla kullanılabilir:</w:t>
      </w:r>
    </w:p>
    <w:p w14:paraId="50EF3802" w14:textId="7E427EF6" w:rsidR="00F47D65" w:rsidRPr="00F74440" w:rsidRDefault="00F47D65" w:rsidP="00F47D6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a)</w:t>
      </w:r>
      <w:r w:rsidR="00F74440" w:rsidRPr="00F74440">
        <w:rPr>
          <w:rFonts w:ascii="Times New Roman" w:hAnsi="Times New Roman" w:cs="Times New Roman"/>
          <w:sz w:val="24"/>
          <w:szCs w:val="24"/>
        </w:rPr>
        <w:t xml:space="preserve"> </w:t>
      </w:r>
      <w:r w:rsidRPr="00F74440">
        <w:rPr>
          <w:rFonts w:ascii="Times New Roman" w:hAnsi="Times New Roman" w:cs="Times New Roman"/>
          <w:sz w:val="24"/>
          <w:szCs w:val="24"/>
        </w:rPr>
        <w:t>Dengeli ve çeşitli beslenme ile sağlıklı yaşamın önemini belirten ifade.</w:t>
      </w:r>
    </w:p>
    <w:p w14:paraId="04449160" w14:textId="6BC334AD" w:rsidR="00F47D65" w:rsidRPr="00F74440" w:rsidRDefault="00F47D65" w:rsidP="00F47D6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b)</w:t>
      </w:r>
      <w:r w:rsidR="00E603B6">
        <w:rPr>
          <w:rFonts w:ascii="Times New Roman" w:hAnsi="Times New Roman" w:cs="Times New Roman"/>
          <w:sz w:val="24"/>
          <w:szCs w:val="24"/>
        </w:rPr>
        <w:t xml:space="preserve"> </w:t>
      </w:r>
      <w:r w:rsidRPr="00F74440">
        <w:rPr>
          <w:rFonts w:ascii="Times New Roman" w:hAnsi="Times New Roman" w:cs="Times New Roman"/>
          <w:sz w:val="24"/>
          <w:szCs w:val="24"/>
        </w:rPr>
        <w:t>Beyan edilen faydalı etkinin sağlanması için tüketilmesi gereken gıda miktarı ve tüketim şekli.</w:t>
      </w:r>
    </w:p>
    <w:p w14:paraId="5589D1E3" w14:textId="3A274BC8" w:rsidR="00F47D65" w:rsidRPr="00F74440" w:rsidRDefault="00F47D65" w:rsidP="00F47D6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c)</w:t>
      </w:r>
      <w:r w:rsidR="009B5AB2">
        <w:rPr>
          <w:rFonts w:ascii="Times New Roman" w:hAnsi="Times New Roman" w:cs="Times New Roman"/>
          <w:sz w:val="24"/>
          <w:szCs w:val="24"/>
        </w:rPr>
        <w:t xml:space="preserve"> </w:t>
      </w:r>
      <w:r w:rsidRPr="00F74440">
        <w:rPr>
          <w:rFonts w:ascii="Times New Roman" w:hAnsi="Times New Roman" w:cs="Times New Roman"/>
          <w:sz w:val="24"/>
          <w:szCs w:val="24"/>
        </w:rPr>
        <w:t>Gerekli olduğu durumlarda, gıdayı tüketmemesi gereken kişiler için uyarı.</w:t>
      </w:r>
    </w:p>
    <w:p w14:paraId="2345CC48" w14:textId="64221C6C" w:rsidR="00F47D65" w:rsidRPr="00F74440" w:rsidRDefault="00F47D65" w:rsidP="00F47D65">
      <w:pPr>
        <w:spacing w:after="0" w:line="276" w:lineRule="auto"/>
        <w:ind w:firstLine="567"/>
        <w:jc w:val="both"/>
        <w:rPr>
          <w:rFonts w:ascii="Times New Roman" w:hAnsi="Times New Roman" w:cs="Times New Roman"/>
          <w:sz w:val="24"/>
          <w:szCs w:val="24"/>
        </w:rPr>
      </w:pPr>
      <w:proofErr w:type="gramStart"/>
      <w:r w:rsidRPr="00F74440">
        <w:rPr>
          <w:rFonts w:ascii="Times New Roman" w:hAnsi="Times New Roman" w:cs="Times New Roman"/>
          <w:sz w:val="24"/>
          <w:szCs w:val="24"/>
        </w:rPr>
        <w:t>ç</w:t>
      </w:r>
      <w:proofErr w:type="gramEnd"/>
      <w:r w:rsidRPr="00F74440">
        <w:rPr>
          <w:rFonts w:ascii="Times New Roman" w:hAnsi="Times New Roman" w:cs="Times New Roman"/>
          <w:sz w:val="24"/>
          <w:szCs w:val="24"/>
        </w:rPr>
        <w:t>) Fazla tüketilmesi durumunda sağlığı olumsuz etkileyebilecek gıdalar için uygun bir uyarı.</w:t>
      </w:r>
    </w:p>
    <w:p w14:paraId="04231ACE" w14:textId="4D1E8944" w:rsidR="00F74440" w:rsidRPr="00F74440" w:rsidRDefault="00F74440" w:rsidP="00F74440">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w:t>
      </w:r>
      <w:r w:rsidR="00A458AF">
        <w:rPr>
          <w:rFonts w:ascii="Times New Roman" w:hAnsi="Times New Roman" w:cs="Times New Roman"/>
          <w:sz w:val="24"/>
          <w:szCs w:val="24"/>
        </w:rPr>
        <w:t>1</w:t>
      </w:r>
      <w:r w:rsidR="00500A40">
        <w:rPr>
          <w:rFonts w:ascii="Times New Roman" w:hAnsi="Times New Roman" w:cs="Times New Roman"/>
          <w:sz w:val="24"/>
          <w:szCs w:val="24"/>
        </w:rPr>
        <w:t>1</w:t>
      </w:r>
      <w:r w:rsidRPr="00F74440">
        <w:rPr>
          <w:rFonts w:ascii="Times New Roman" w:hAnsi="Times New Roman" w:cs="Times New Roman"/>
          <w:sz w:val="24"/>
          <w:szCs w:val="24"/>
        </w:rPr>
        <w:t>) Aşağıdaki sağlık beyanlarının kullanımına kesinlikle izin verilmez:</w:t>
      </w:r>
    </w:p>
    <w:p w14:paraId="51C800CA" w14:textId="04847C4E" w:rsidR="00F74440" w:rsidRPr="00F74440" w:rsidRDefault="00F74440" w:rsidP="00F74440">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 xml:space="preserve">a) </w:t>
      </w:r>
      <w:r w:rsidR="00B875F1">
        <w:rPr>
          <w:rFonts w:ascii="Times New Roman" w:hAnsi="Times New Roman" w:cs="Times New Roman"/>
          <w:sz w:val="24"/>
          <w:szCs w:val="24"/>
        </w:rPr>
        <w:t>Tüketilmediği durumlarda</w:t>
      </w:r>
      <w:r w:rsidRPr="00F74440">
        <w:rPr>
          <w:rFonts w:ascii="Times New Roman" w:hAnsi="Times New Roman" w:cs="Times New Roman"/>
          <w:sz w:val="24"/>
          <w:szCs w:val="24"/>
        </w:rPr>
        <w:t xml:space="preserve"> sağlığın olumsuz etkilenebileceğini ileri süren beyanlar.</w:t>
      </w:r>
    </w:p>
    <w:p w14:paraId="00D328D1" w14:textId="2A647ED6" w:rsidR="00F74440" w:rsidRPr="00F74440" w:rsidRDefault="00F74440" w:rsidP="00F74440">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b) Kilo</w:t>
      </w:r>
      <w:r w:rsidR="00315DA5">
        <w:rPr>
          <w:rFonts w:ascii="Times New Roman" w:hAnsi="Times New Roman" w:cs="Times New Roman"/>
          <w:sz w:val="24"/>
          <w:szCs w:val="24"/>
        </w:rPr>
        <w:t xml:space="preserve"> </w:t>
      </w:r>
      <w:r w:rsidRPr="00F74440">
        <w:rPr>
          <w:rFonts w:ascii="Times New Roman" w:hAnsi="Times New Roman" w:cs="Times New Roman"/>
          <w:sz w:val="24"/>
          <w:szCs w:val="24"/>
        </w:rPr>
        <w:t>kaybının veya artışının miktarına veya oranına atıfta bulunan beyanlar.</w:t>
      </w:r>
    </w:p>
    <w:p w14:paraId="3FD18ED3" w14:textId="4E6E70CA" w:rsidR="00F74440" w:rsidRDefault="00F74440" w:rsidP="00F74440">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lastRenderedPageBreak/>
        <w:t>c)</w:t>
      </w:r>
      <w:r w:rsidR="00D61CF2">
        <w:rPr>
          <w:rFonts w:ascii="Times New Roman" w:hAnsi="Times New Roman" w:cs="Times New Roman"/>
          <w:sz w:val="24"/>
          <w:szCs w:val="24"/>
        </w:rPr>
        <w:t xml:space="preserve"> </w:t>
      </w:r>
      <w:r w:rsidRPr="00F74440">
        <w:rPr>
          <w:rFonts w:ascii="Times New Roman" w:hAnsi="Times New Roman" w:cs="Times New Roman"/>
          <w:sz w:val="24"/>
          <w:szCs w:val="24"/>
        </w:rPr>
        <w:t>Sağlık profesyonellerinin tavsiyelerine atıfta bulunan beyanlar.</w:t>
      </w:r>
    </w:p>
    <w:p w14:paraId="2E0F1940" w14:textId="69A15FC6" w:rsidR="00C74562" w:rsidRDefault="00FF15B4" w:rsidP="0023186F">
      <w:pPr>
        <w:spacing w:after="0" w:line="276" w:lineRule="auto"/>
        <w:ind w:firstLine="567"/>
        <w:jc w:val="both"/>
        <w:rPr>
          <w:rFonts w:ascii="Times New Roman" w:hAnsi="Times New Roman" w:cs="Times New Roman"/>
          <w:color w:val="00B050"/>
          <w:sz w:val="24"/>
          <w:szCs w:val="24"/>
        </w:rPr>
      </w:pPr>
      <w:r>
        <w:rPr>
          <w:rFonts w:ascii="Times New Roman" w:hAnsi="Times New Roman" w:cs="Times New Roman"/>
          <w:sz w:val="24"/>
          <w:szCs w:val="24"/>
        </w:rPr>
        <w:t xml:space="preserve">(12) </w:t>
      </w:r>
      <w:r w:rsidRPr="005A4BB9">
        <w:rPr>
          <w:rFonts w:ascii="Times New Roman" w:hAnsi="Times New Roman" w:cs="Times New Roman"/>
          <w:color w:val="000000" w:themeColor="text1"/>
          <w:sz w:val="24"/>
          <w:szCs w:val="24"/>
        </w:rPr>
        <w:t>Yönetmelik kapsamında sağlık beyanı kullanan gıda ve takviye edici gıdaların etiketinde, tanıtımında veya reklamında söz konusu ürünün Sağlık Bakanlığı tarafından uygun bulunduğuna atıfta bulunan ifadeler ile “sadece eczanelerde satılabileceği”</w:t>
      </w:r>
      <w:r w:rsidR="00B875F1">
        <w:rPr>
          <w:rFonts w:ascii="Times New Roman" w:hAnsi="Times New Roman" w:cs="Times New Roman"/>
          <w:color w:val="000000" w:themeColor="text1"/>
          <w:sz w:val="24"/>
          <w:szCs w:val="24"/>
        </w:rPr>
        <w:t xml:space="preserve"> </w:t>
      </w:r>
      <w:r w:rsidRPr="005A4BB9">
        <w:rPr>
          <w:rFonts w:ascii="Times New Roman" w:hAnsi="Times New Roman" w:cs="Times New Roman"/>
          <w:color w:val="000000" w:themeColor="text1"/>
          <w:sz w:val="24"/>
          <w:szCs w:val="24"/>
        </w:rPr>
        <w:t xml:space="preserve">ne ilişkin beyanlar kullanılamaz. </w:t>
      </w:r>
    </w:p>
    <w:p w14:paraId="049F7D5D" w14:textId="492BBD6F" w:rsidR="003838C4" w:rsidRPr="0023186F" w:rsidRDefault="003838C4" w:rsidP="00EB0723">
      <w:pPr>
        <w:spacing w:after="0" w:line="276" w:lineRule="auto"/>
        <w:ind w:firstLine="567"/>
        <w:jc w:val="both"/>
        <w:rPr>
          <w:rFonts w:ascii="Times New Roman" w:hAnsi="Times New Roman" w:cs="Times New Roman"/>
          <w:b/>
          <w:color w:val="000000" w:themeColor="text1"/>
          <w:sz w:val="24"/>
          <w:szCs w:val="24"/>
        </w:rPr>
      </w:pPr>
      <w:r w:rsidRPr="0023186F">
        <w:rPr>
          <w:rFonts w:ascii="Times New Roman" w:hAnsi="Times New Roman" w:cs="Times New Roman"/>
          <w:b/>
          <w:color w:val="000000" w:themeColor="text1"/>
          <w:sz w:val="24"/>
          <w:szCs w:val="24"/>
        </w:rPr>
        <w:t>İstisnalar</w:t>
      </w:r>
    </w:p>
    <w:p w14:paraId="75990B5C" w14:textId="77777777" w:rsidR="003838C4" w:rsidRPr="0023186F" w:rsidRDefault="003838C4" w:rsidP="00EB0723">
      <w:pPr>
        <w:spacing w:after="0" w:line="276" w:lineRule="auto"/>
        <w:ind w:firstLine="567"/>
        <w:jc w:val="both"/>
        <w:rPr>
          <w:rFonts w:ascii="Times New Roman" w:hAnsi="Times New Roman" w:cs="Times New Roman"/>
          <w:color w:val="000000" w:themeColor="text1"/>
          <w:sz w:val="24"/>
          <w:szCs w:val="24"/>
        </w:rPr>
      </w:pPr>
      <w:r w:rsidRPr="0023186F">
        <w:rPr>
          <w:rFonts w:ascii="Times New Roman" w:hAnsi="Times New Roman" w:cs="Times New Roman"/>
          <w:b/>
          <w:color w:val="000000" w:themeColor="text1"/>
          <w:sz w:val="24"/>
          <w:szCs w:val="24"/>
        </w:rPr>
        <w:t>MADDE 6</w:t>
      </w:r>
      <w:r w:rsidRPr="0023186F">
        <w:rPr>
          <w:rFonts w:ascii="Times New Roman" w:hAnsi="Times New Roman" w:cs="Times New Roman"/>
          <w:color w:val="000000" w:themeColor="text1"/>
          <w:sz w:val="24"/>
          <w:szCs w:val="24"/>
        </w:rPr>
        <w:t xml:space="preserve"> – (1) Bu Yönetmelik;</w:t>
      </w:r>
    </w:p>
    <w:p w14:paraId="0B55B991" w14:textId="77777777" w:rsidR="003838C4" w:rsidRPr="0023186F" w:rsidRDefault="003838C4" w:rsidP="00EB0723">
      <w:pPr>
        <w:spacing w:after="0" w:line="276" w:lineRule="auto"/>
        <w:ind w:firstLine="567"/>
        <w:jc w:val="both"/>
        <w:rPr>
          <w:rFonts w:ascii="Times New Roman" w:hAnsi="Times New Roman" w:cs="Times New Roman"/>
          <w:color w:val="000000" w:themeColor="text1"/>
          <w:sz w:val="24"/>
          <w:szCs w:val="24"/>
        </w:rPr>
      </w:pPr>
      <w:r w:rsidRPr="0023186F">
        <w:rPr>
          <w:rFonts w:ascii="Times New Roman" w:hAnsi="Times New Roman" w:cs="Times New Roman"/>
          <w:color w:val="000000" w:themeColor="text1"/>
          <w:sz w:val="24"/>
          <w:szCs w:val="24"/>
        </w:rPr>
        <w:t xml:space="preserve">a) 17/2/2005 tarihli ve 25730 sayılı Resmî </w:t>
      </w:r>
      <w:proofErr w:type="spellStart"/>
      <w:r w:rsidRPr="0023186F">
        <w:rPr>
          <w:rFonts w:ascii="Times New Roman" w:hAnsi="Times New Roman" w:cs="Times New Roman"/>
          <w:color w:val="000000" w:themeColor="text1"/>
          <w:sz w:val="24"/>
          <w:szCs w:val="24"/>
        </w:rPr>
        <w:t>Gazete’de</w:t>
      </w:r>
      <w:proofErr w:type="spellEnd"/>
      <w:r w:rsidRPr="0023186F">
        <w:rPr>
          <w:rFonts w:ascii="Times New Roman" w:hAnsi="Times New Roman" w:cs="Times New Roman"/>
          <w:color w:val="000000" w:themeColor="text1"/>
          <w:sz w:val="24"/>
          <w:szCs w:val="24"/>
        </w:rPr>
        <w:t xml:space="preserve"> yayımlanan İnsani Tüketim Amaçlı Sular Hakkında Yönetmelik,</w:t>
      </w:r>
    </w:p>
    <w:p w14:paraId="72BCADF0" w14:textId="77777777" w:rsidR="003838C4" w:rsidRPr="0023186F" w:rsidRDefault="003838C4" w:rsidP="00EB0723">
      <w:pPr>
        <w:spacing w:after="0" w:line="276" w:lineRule="auto"/>
        <w:ind w:firstLine="567"/>
        <w:jc w:val="both"/>
        <w:rPr>
          <w:rFonts w:ascii="Times New Roman" w:hAnsi="Times New Roman" w:cs="Times New Roman"/>
          <w:color w:val="000000" w:themeColor="text1"/>
          <w:sz w:val="24"/>
          <w:szCs w:val="24"/>
        </w:rPr>
      </w:pPr>
      <w:r w:rsidRPr="0023186F">
        <w:rPr>
          <w:rFonts w:ascii="Times New Roman" w:hAnsi="Times New Roman" w:cs="Times New Roman"/>
          <w:color w:val="000000" w:themeColor="text1"/>
          <w:sz w:val="24"/>
          <w:szCs w:val="24"/>
        </w:rPr>
        <w:t xml:space="preserve">b) 1/12/2004 tarihli ve 25657 sayılı Resmî </w:t>
      </w:r>
      <w:proofErr w:type="spellStart"/>
      <w:r w:rsidRPr="0023186F">
        <w:rPr>
          <w:rFonts w:ascii="Times New Roman" w:hAnsi="Times New Roman" w:cs="Times New Roman"/>
          <w:color w:val="000000" w:themeColor="text1"/>
          <w:sz w:val="24"/>
          <w:szCs w:val="24"/>
        </w:rPr>
        <w:t>Gazete’de</w:t>
      </w:r>
      <w:proofErr w:type="spellEnd"/>
      <w:r w:rsidRPr="0023186F">
        <w:rPr>
          <w:rFonts w:ascii="Times New Roman" w:hAnsi="Times New Roman" w:cs="Times New Roman"/>
          <w:color w:val="000000" w:themeColor="text1"/>
          <w:sz w:val="24"/>
          <w:szCs w:val="24"/>
        </w:rPr>
        <w:t xml:space="preserve"> yayımlanan Doğal Mineralli Sular Hakkında Yönetmelik,</w:t>
      </w:r>
    </w:p>
    <w:p w14:paraId="4B69CE37" w14:textId="77777777" w:rsidR="003838C4" w:rsidRPr="0023186F" w:rsidRDefault="003838C4" w:rsidP="00EB0723">
      <w:pPr>
        <w:spacing w:after="0" w:line="276" w:lineRule="auto"/>
        <w:ind w:firstLine="567"/>
        <w:jc w:val="both"/>
        <w:rPr>
          <w:rFonts w:ascii="Times New Roman" w:hAnsi="Times New Roman" w:cs="Times New Roman"/>
          <w:color w:val="000000" w:themeColor="text1"/>
          <w:sz w:val="24"/>
          <w:szCs w:val="24"/>
        </w:rPr>
      </w:pPr>
      <w:r w:rsidRPr="0023186F">
        <w:rPr>
          <w:rFonts w:ascii="Times New Roman" w:hAnsi="Times New Roman" w:cs="Times New Roman"/>
          <w:color w:val="000000" w:themeColor="text1"/>
          <w:sz w:val="24"/>
          <w:szCs w:val="24"/>
        </w:rPr>
        <w:t>c) Üretiminde doğal mineralli su kullanılan alkolsüz içecekler ile ilgili gıda kodeksi,</w:t>
      </w:r>
    </w:p>
    <w:p w14:paraId="351901E7" w14:textId="77777777" w:rsidR="003838C4" w:rsidRPr="0023186F" w:rsidRDefault="003838C4" w:rsidP="00EB0723">
      <w:pPr>
        <w:spacing w:after="0" w:line="276" w:lineRule="auto"/>
        <w:ind w:firstLine="567"/>
        <w:jc w:val="both"/>
        <w:rPr>
          <w:rFonts w:ascii="Times New Roman" w:hAnsi="Times New Roman" w:cs="Times New Roman"/>
          <w:color w:val="000000" w:themeColor="text1"/>
          <w:sz w:val="24"/>
          <w:szCs w:val="24"/>
        </w:rPr>
      </w:pPr>
      <w:proofErr w:type="gramStart"/>
      <w:r w:rsidRPr="0023186F">
        <w:rPr>
          <w:rFonts w:ascii="Times New Roman" w:hAnsi="Times New Roman" w:cs="Times New Roman"/>
          <w:color w:val="000000" w:themeColor="text1"/>
          <w:sz w:val="24"/>
          <w:szCs w:val="24"/>
        </w:rPr>
        <w:t>ç</w:t>
      </w:r>
      <w:proofErr w:type="gramEnd"/>
      <w:r w:rsidRPr="0023186F">
        <w:rPr>
          <w:rFonts w:ascii="Times New Roman" w:hAnsi="Times New Roman" w:cs="Times New Roman"/>
          <w:color w:val="000000" w:themeColor="text1"/>
          <w:sz w:val="24"/>
          <w:szCs w:val="24"/>
        </w:rPr>
        <w:t>) Özel beslenme amaçlı gıdalar ile ilgili gıda kodeksi,</w:t>
      </w:r>
    </w:p>
    <w:p w14:paraId="1B6AC04E" w14:textId="3B0B4EA0" w:rsidR="003838C4" w:rsidRPr="0023186F" w:rsidRDefault="003838C4" w:rsidP="00EB0723">
      <w:pPr>
        <w:spacing w:after="0" w:line="276" w:lineRule="auto"/>
        <w:ind w:firstLine="567"/>
        <w:jc w:val="both"/>
        <w:rPr>
          <w:rFonts w:ascii="Times New Roman" w:hAnsi="Times New Roman" w:cs="Times New Roman"/>
          <w:color w:val="000000" w:themeColor="text1"/>
          <w:sz w:val="24"/>
          <w:szCs w:val="24"/>
        </w:rPr>
      </w:pPr>
      <w:r w:rsidRPr="0023186F">
        <w:rPr>
          <w:rFonts w:ascii="Times New Roman" w:hAnsi="Times New Roman" w:cs="Times New Roman"/>
          <w:color w:val="000000" w:themeColor="text1"/>
          <w:sz w:val="24"/>
          <w:szCs w:val="24"/>
        </w:rPr>
        <w:t>d) Takviye edici gıdalar ile ilgili gıda kodeksi,</w:t>
      </w:r>
    </w:p>
    <w:p w14:paraId="7EC9253F" w14:textId="4B96AD13" w:rsidR="00F82FE5" w:rsidRPr="0023186F" w:rsidRDefault="00F82FE5" w:rsidP="004367BA">
      <w:pPr>
        <w:spacing w:after="0" w:line="276" w:lineRule="auto"/>
        <w:ind w:firstLine="567"/>
        <w:jc w:val="both"/>
        <w:rPr>
          <w:rFonts w:ascii="Times New Roman" w:hAnsi="Times New Roman" w:cs="Times New Roman"/>
          <w:color w:val="000000" w:themeColor="text1"/>
          <w:sz w:val="24"/>
          <w:szCs w:val="24"/>
        </w:rPr>
      </w:pPr>
      <w:r w:rsidRPr="0023186F">
        <w:rPr>
          <w:rFonts w:ascii="Times New Roman" w:hAnsi="Times New Roman" w:cs="Times New Roman"/>
          <w:color w:val="000000" w:themeColor="text1"/>
          <w:sz w:val="24"/>
          <w:szCs w:val="24"/>
        </w:rPr>
        <w:t xml:space="preserve">e) 2/07/2019 tarihli ve 30819 sayılı </w:t>
      </w:r>
      <w:proofErr w:type="gramStart"/>
      <w:r w:rsidRPr="0023186F">
        <w:rPr>
          <w:rFonts w:ascii="Times New Roman" w:hAnsi="Times New Roman" w:cs="Times New Roman"/>
          <w:color w:val="000000" w:themeColor="text1"/>
          <w:sz w:val="24"/>
          <w:szCs w:val="24"/>
        </w:rPr>
        <w:t>Resmi</w:t>
      </w:r>
      <w:proofErr w:type="gramEnd"/>
      <w:r w:rsidRPr="0023186F">
        <w:rPr>
          <w:rFonts w:ascii="Times New Roman" w:hAnsi="Times New Roman" w:cs="Times New Roman"/>
          <w:color w:val="000000" w:themeColor="text1"/>
          <w:sz w:val="24"/>
          <w:szCs w:val="24"/>
        </w:rPr>
        <w:t xml:space="preserve"> </w:t>
      </w:r>
      <w:proofErr w:type="spellStart"/>
      <w:r w:rsidRPr="0023186F">
        <w:rPr>
          <w:rFonts w:ascii="Times New Roman" w:hAnsi="Times New Roman" w:cs="Times New Roman"/>
          <w:color w:val="000000" w:themeColor="text1"/>
          <w:sz w:val="24"/>
          <w:szCs w:val="24"/>
        </w:rPr>
        <w:t>Gazete’de</w:t>
      </w:r>
      <w:proofErr w:type="spellEnd"/>
      <w:r w:rsidRPr="0023186F">
        <w:rPr>
          <w:rFonts w:ascii="Times New Roman" w:hAnsi="Times New Roman" w:cs="Times New Roman"/>
          <w:color w:val="000000" w:themeColor="text1"/>
          <w:sz w:val="24"/>
          <w:szCs w:val="24"/>
        </w:rPr>
        <w:t xml:space="preserve"> yayımlanan Türk Gıda Kodeksi Bebek Formülleri ve Devam Formülleri Tebliği</w:t>
      </w:r>
      <w:r w:rsidR="003C24F0">
        <w:rPr>
          <w:rFonts w:ascii="Times New Roman" w:hAnsi="Times New Roman" w:cs="Times New Roman"/>
          <w:color w:val="000000" w:themeColor="text1"/>
          <w:sz w:val="24"/>
          <w:szCs w:val="24"/>
        </w:rPr>
        <w:t xml:space="preserve">, </w:t>
      </w:r>
    </w:p>
    <w:p w14:paraId="32B9014F" w14:textId="02F15333" w:rsidR="0065437D" w:rsidRPr="0023186F" w:rsidRDefault="003838C4">
      <w:pPr>
        <w:spacing w:after="0" w:line="276" w:lineRule="auto"/>
        <w:ind w:firstLine="567"/>
        <w:jc w:val="both"/>
        <w:rPr>
          <w:rFonts w:ascii="Times New Roman" w:hAnsi="Times New Roman" w:cs="Times New Roman"/>
          <w:color w:val="000000" w:themeColor="text1"/>
          <w:sz w:val="24"/>
          <w:szCs w:val="24"/>
        </w:rPr>
      </w:pPr>
      <w:proofErr w:type="gramStart"/>
      <w:r w:rsidRPr="0023186F">
        <w:rPr>
          <w:rFonts w:ascii="Times New Roman" w:hAnsi="Times New Roman" w:cs="Times New Roman"/>
          <w:color w:val="000000" w:themeColor="text1"/>
          <w:sz w:val="24"/>
          <w:szCs w:val="24"/>
        </w:rPr>
        <w:t>hükümleri</w:t>
      </w:r>
      <w:proofErr w:type="gramEnd"/>
      <w:r w:rsidRPr="0023186F">
        <w:rPr>
          <w:rFonts w:ascii="Times New Roman" w:hAnsi="Times New Roman" w:cs="Times New Roman"/>
          <w:color w:val="000000" w:themeColor="text1"/>
          <w:sz w:val="24"/>
          <w:szCs w:val="24"/>
        </w:rPr>
        <w:t xml:space="preserve"> saklı kalacak şekilde uygulanır.</w:t>
      </w:r>
    </w:p>
    <w:p w14:paraId="6687BF1B" w14:textId="77777777" w:rsidR="00AA0CCC" w:rsidRPr="002864DD" w:rsidRDefault="00AA0CCC">
      <w:pPr>
        <w:spacing w:after="0" w:line="276" w:lineRule="auto"/>
        <w:ind w:firstLine="567"/>
        <w:jc w:val="both"/>
        <w:rPr>
          <w:rFonts w:ascii="Times New Roman" w:hAnsi="Times New Roman" w:cs="Times New Roman"/>
          <w:sz w:val="24"/>
          <w:szCs w:val="24"/>
        </w:rPr>
      </w:pPr>
      <w:r w:rsidRPr="002864DD">
        <w:rPr>
          <w:rFonts w:ascii="Times New Roman" w:hAnsi="Times New Roman" w:cs="Times New Roman"/>
          <w:b/>
          <w:bCs/>
          <w:sz w:val="24"/>
          <w:szCs w:val="24"/>
        </w:rPr>
        <w:t>Hastalık riskinin azaltılmasına, çocukların gelişimi ve sağlığına ilişkin beyanlar</w:t>
      </w:r>
    </w:p>
    <w:p w14:paraId="60B1166E" w14:textId="44287B8F" w:rsidR="004C4CF4" w:rsidRPr="00F74440" w:rsidRDefault="004C4CF4">
      <w:pPr>
        <w:spacing w:after="0" w:line="276" w:lineRule="auto"/>
        <w:ind w:firstLine="567"/>
        <w:jc w:val="both"/>
        <w:rPr>
          <w:rFonts w:ascii="Times New Roman" w:hAnsi="Times New Roman" w:cs="Times New Roman"/>
          <w:color w:val="00B050"/>
          <w:sz w:val="24"/>
          <w:szCs w:val="24"/>
        </w:rPr>
      </w:pPr>
      <w:r w:rsidRPr="002016A6">
        <w:rPr>
          <w:rFonts w:ascii="Times New Roman" w:hAnsi="Times New Roman" w:cs="Times New Roman"/>
          <w:b/>
          <w:bCs/>
          <w:sz w:val="24"/>
          <w:szCs w:val="24"/>
        </w:rPr>
        <w:t>MADDE</w:t>
      </w:r>
      <w:r w:rsidR="000071E8" w:rsidRPr="002016A6">
        <w:rPr>
          <w:rFonts w:ascii="Times New Roman" w:hAnsi="Times New Roman" w:cs="Times New Roman"/>
          <w:b/>
          <w:bCs/>
          <w:sz w:val="24"/>
          <w:szCs w:val="24"/>
        </w:rPr>
        <w:t xml:space="preserve"> </w:t>
      </w:r>
      <w:r w:rsidR="00E44C5D" w:rsidRPr="003733E2">
        <w:rPr>
          <w:rFonts w:ascii="Times New Roman" w:hAnsi="Times New Roman" w:cs="Times New Roman"/>
          <w:b/>
          <w:bCs/>
          <w:color w:val="000000" w:themeColor="text1"/>
          <w:sz w:val="24"/>
          <w:szCs w:val="24"/>
        </w:rPr>
        <w:t>7</w:t>
      </w:r>
      <w:r w:rsidR="000071E8" w:rsidRPr="00EB0723">
        <w:rPr>
          <w:rFonts w:ascii="Times New Roman" w:hAnsi="Times New Roman" w:cs="Times New Roman"/>
          <w:b/>
          <w:bCs/>
          <w:color w:val="000000" w:themeColor="text1"/>
          <w:sz w:val="24"/>
          <w:szCs w:val="24"/>
        </w:rPr>
        <w:t>– </w:t>
      </w:r>
      <w:r w:rsidR="00FA04B0" w:rsidRPr="002016A6">
        <w:rPr>
          <w:rFonts w:ascii="Times New Roman" w:hAnsi="Times New Roman" w:cs="Times New Roman"/>
          <w:sz w:val="24"/>
          <w:szCs w:val="24"/>
        </w:rPr>
        <w:t>(</w:t>
      </w:r>
      <w:r w:rsidRPr="003733E2">
        <w:rPr>
          <w:rFonts w:ascii="Times New Roman" w:hAnsi="Times New Roman" w:cs="Times New Roman"/>
          <w:sz w:val="24"/>
          <w:szCs w:val="24"/>
        </w:rPr>
        <w:t>1</w:t>
      </w:r>
      <w:r w:rsidR="00FA04B0" w:rsidRPr="003733E2">
        <w:rPr>
          <w:rFonts w:ascii="Times New Roman" w:hAnsi="Times New Roman" w:cs="Times New Roman"/>
          <w:sz w:val="24"/>
          <w:szCs w:val="24"/>
        </w:rPr>
        <w:t>)</w:t>
      </w:r>
      <w:r w:rsidR="002850F6" w:rsidRPr="003733E2">
        <w:rPr>
          <w:rFonts w:ascii="Times New Roman" w:hAnsi="Times New Roman" w:cs="Times New Roman"/>
          <w:sz w:val="24"/>
          <w:szCs w:val="24"/>
        </w:rPr>
        <w:t xml:space="preserve"> </w:t>
      </w:r>
      <w:r w:rsidR="00FA04B0" w:rsidRPr="003733E2">
        <w:rPr>
          <w:rFonts w:ascii="Times New Roman" w:hAnsi="Times New Roman" w:cs="Times New Roman"/>
          <w:sz w:val="24"/>
          <w:szCs w:val="24"/>
        </w:rPr>
        <w:t xml:space="preserve">Hastalık riskinin azaltılmasına ilişkin sağlık beyanları için, bu Yönetmelikte yer alan genel </w:t>
      </w:r>
      <w:r w:rsidR="00FA04B0" w:rsidRPr="003733E2">
        <w:rPr>
          <w:rFonts w:ascii="Times New Roman" w:hAnsi="Times New Roman" w:cs="Times New Roman"/>
          <w:color w:val="000000" w:themeColor="text1"/>
          <w:sz w:val="24"/>
          <w:szCs w:val="24"/>
        </w:rPr>
        <w:t>gerekliliklere ve</w:t>
      </w:r>
      <w:r w:rsidR="00FA5872" w:rsidRPr="003733E2">
        <w:rPr>
          <w:rFonts w:ascii="Times New Roman" w:hAnsi="Times New Roman" w:cs="Times New Roman"/>
          <w:color w:val="000000" w:themeColor="text1"/>
          <w:sz w:val="24"/>
          <w:szCs w:val="24"/>
        </w:rPr>
        <w:t xml:space="preserve"> </w:t>
      </w:r>
      <w:r w:rsidR="00AA6865" w:rsidRPr="003733E2">
        <w:rPr>
          <w:rFonts w:ascii="Times New Roman" w:hAnsi="Times New Roman" w:cs="Times New Roman"/>
          <w:color w:val="000000" w:themeColor="text1"/>
          <w:sz w:val="24"/>
          <w:szCs w:val="24"/>
        </w:rPr>
        <w:t xml:space="preserve">bu Yönetmeliğin </w:t>
      </w:r>
      <w:r w:rsidR="00466131" w:rsidRPr="003733E2">
        <w:rPr>
          <w:rFonts w:ascii="Times New Roman" w:hAnsi="Times New Roman" w:cs="Times New Roman"/>
          <w:color w:val="000000" w:themeColor="text1"/>
          <w:sz w:val="24"/>
          <w:szCs w:val="24"/>
        </w:rPr>
        <w:t>1</w:t>
      </w:r>
      <w:r w:rsidR="00E44C5D" w:rsidRPr="003733E2">
        <w:rPr>
          <w:rFonts w:ascii="Times New Roman" w:hAnsi="Times New Roman" w:cs="Times New Roman"/>
          <w:color w:val="000000" w:themeColor="text1"/>
          <w:sz w:val="24"/>
          <w:szCs w:val="24"/>
        </w:rPr>
        <w:t>0</w:t>
      </w:r>
      <w:r w:rsidR="00AA6865" w:rsidRPr="003733E2">
        <w:rPr>
          <w:rFonts w:ascii="Times New Roman" w:hAnsi="Times New Roman" w:cs="Times New Roman"/>
          <w:color w:val="000000" w:themeColor="text1"/>
          <w:sz w:val="24"/>
          <w:szCs w:val="24"/>
        </w:rPr>
        <w:t xml:space="preserve"> </w:t>
      </w:r>
      <w:r w:rsidR="00E44C5D" w:rsidRPr="003733E2">
        <w:rPr>
          <w:rFonts w:ascii="Times New Roman" w:hAnsi="Times New Roman" w:cs="Times New Roman"/>
          <w:color w:val="000000" w:themeColor="text1"/>
          <w:sz w:val="24"/>
          <w:szCs w:val="24"/>
        </w:rPr>
        <w:t>uncu</w:t>
      </w:r>
      <w:r w:rsidR="00AA6865" w:rsidRPr="003733E2">
        <w:rPr>
          <w:rFonts w:ascii="Times New Roman" w:hAnsi="Times New Roman" w:cs="Times New Roman"/>
          <w:color w:val="000000" w:themeColor="text1"/>
          <w:sz w:val="24"/>
          <w:szCs w:val="24"/>
        </w:rPr>
        <w:t xml:space="preserve"> m</w:t>
      </w:r>
      <w:r w:rsidR="00FA5872" w:rsidRPr="003733E2">
        <w:rPr>
          <w:rFonts w:ascii="Times New Roman" w:hAnsi="Times New Roman" w:cs="Times New Roman"/>
          <w:color w:val="000000" w:themeColor="text1"/>
          <w:sz w:val="24"/>
          <w:szCs w:val="24"/>
        </w:rPr>
        <w:t>adde</w:t>
      </w:r>
      <w:r w:rsidR="00AA6865" w:rsidRPr="003733E2">
        <w:rPr>
          <w:rFonts w:ascii="Times New Roman" w:hAnsi="Times New Roman" w:cs="Times New Roman"/>
          <w:color w:val="000000" w:themeColor="text1"/>
          <w:sz w:val="24"/>
          <w:szCs w:val="24"/>
        </w:rPr>
        <w:t>si</w:t>
      </w:r>
      <w:r w:rsidR="00FA5872" w:rsidRPr="003733E2">
        <w:rPr>
          <w:rFonts w:ascii="Times New Roman" w:hAnsi="Times New Roman" w:cs="Times New Roman"/>
          <w:color w:val="000000" w:themeColor="text1"/>
          <w:sz w:val="24"/>
          <w:szCs w:val="24"/>
        </w:rPr>
        <w:t xml:space="preserve">nin </w:t>
      </w:r>
      <w:r w:rsidR="00466131" w:rsidRPr="003733E2">
        <w:rPr>
          <w:rFonts w:ascii="Times New Roman" w:hAnsi="Times New Roman" w:cs="Times New Roman"/>
          <w:color w:val="000000" w:themeColor="text1"/>
          <w:sz w:val="24"/>
          <w:szCs w:val="24"/>
        </w:rPr>
        <w:t>ikinci</w:t>
      </w:r>
      <w:r w:rsidR="00FA5872" w:rsidRPr="003733E2">
        <w:rPr>
          <w:rFonts w:ascii="Times New Roman" w:hAnsi="Times New Roman" w:cs="Times New Roman"/>
          <w:color w:val="000000" w:themeColor="text1"/>
          <w:sz w:val="24"/>
          <w:szCs w:val="24"/>
        </w:rPr>
        <w:t xml:space="preserve"> fıkrasındaki</w:t>
      </w:r>
      <w:r w:rsidR="00FA04B0" w:rsidRPr="003733E2">
        <w:rPr>
          <w:rFonts w:ascii="Times New Roman" w:hAnsi="Times New Roman" w:cs="Times New Roman"/>
          <w:color w:val="000000" w:themeColor="text1"/>
          <w:sz w:val="24"/>
          <w:szCs w:val="24"/>
        </w:rPr>
        <w:t xml:space="preserve"> özel gerekliliklere ek olarak, </w:t>
      </w:r>
      <w:r w:rsidR="00323F56" w:rsidRPr="003733E2">
        <w:rPr>
          <w:rFonts w:ascii="Times New Roman" w:hAnsi="Times New Roman" w:cs="Times New Roman"/>
          <w:color w:val="000000" w:themeColor="text1"/>
          <w:sz w:val="24"/>
          <w:szCs w:val="24"/>
        </w:rPr>
        <w:t xml:space="preserve">gıda ve takviye edici gıdanın </w:t>
      </w:r>
      <w:r w:rsidR="00FA04B0" w:rsidRPr="003733E2">
        <w:rPr>
          <w:rFonts w:ascii="Times New Roman" w:hAnsi="Times New Roman" w:cs="Times New Roman"/>
          <w:color w:val="000000" w:themeColor="text1"/>
          <w:sz w:val="24"/>
          <w:szCs w:val="24"/>
        </w:rPr>
        <w:t>etiketlemesinde veya</w:t>
      </w:r>
      <w:r w:rsidR="00FA04B0" w:rsidRPr="00EB0723">
        <w:rPr>
          <w:rFonts w:ascii="Times New Roman" w:hAnsi="Times New Roman" w:cs="Times New Roman"/>
          <w:color w:val="000000" w:themeColor="text1"/>
          <w:sz w:val="24"/>
          <w:szCs w:val="24"/>
        </w:rPr>
        <w:t xml:space="preserve"> sunumu veya reklamında beyanda atıf yapılan hastalığın çoklu risk faktörlerinin olduğunu ve bu risk faktörlerinden birini değiştirmenin yararlı bir </w:t>
      </w:r>
      <w:r w:rsidR="00FA04B0" w:rsidRPr="00770641">
        <w:rPr>
          <w:rFonts w:ascii="Times New Roman" w:hAnsi="Times New Roman" w:cs="Times New Roman"/>
          <w:sz w:val="24"/>
          <w:szCs w:val="24"/>
        </w:rPr>
        <w:t xml:space="preserve">etkisinin </w:t>
      </w:r>
      <w:r w:rsidR="00705069" w:rsidRPr="00770641">
        <w:rPr>
          <w:rFonts w:ascii="Times New Roman" w:hAnsi="Times New Roman" w:cs="Times New Roman"/>
          <w:sz w:val="24"/>
          <w:szCs w:val="24"/>
        </w:rPr>
        <w:t>olabileceğ</w:t>
      </w:r>
      <w:r w:rsidR="00705069" w:rsidRPr="00EB0723">
        <w:rPr>
          <w:rFonts w:ascii="Times New Roman" w:hAnsi="Times New Roman" w:cs="Times New Roman"/>
          <w:color w:val="000000" w:themeColor="text1"/>
          <w:sz w:val="24"/>
          <w:szCs w:val="24"/>
        </w:rPr>
        <w:t>ini</w:t>
      </w:r>
      <w:r w:rsidR="00705069" w:rsidRPr="002864DD">
        <w:rPr>
          <w:rFonts w:ascii="Times New Roman" w:hAnsi="Times New Roman" w:cs="Times New Roman"/>
          <w:color w:val="00B050"/>
          <w:sz w:val="24"/>
          <w:szCs w:val="24"/>
        </w:rPr>
        <w:t xml:space="preserve"> </w:t>
      </w:r>
      <w:r w:rsidR="00FA04B0" w:rsidRPr="00770641">
        <w:rPr>
          <w:rFonts w:ascii="Times New Roman" w:hAnsi="Times New Roman" w:cs="Times New Roman"/>
          <w:sz w:val="24"/>
          <w:szCs w:val="24"/>
        </w:rPr>
        <w:t>veya olmayabileceğini belirten bir ifade yer alır.</w:t>
      </w:r>
    </w:p>
    <w:p w14:paraId="1E4C0AAF" w14:textId="77777777" w:rsidR="00FA5872" w:rsidRPr="00E50AE2" w:rsidRDefault="00FA5872" w:rsidP="00FA5872">
      <w:pPr>
        <w:spacing w:after="0" w:line="276" w:lineRule="auto"/>
        <w:ind w:firstLine="567"/>
        <w:jc w:val="both"/>
        <w:rPr>
          <w:rFonts w:ascii="Times New Roman" w:hAnsi="Times New Roman" w:cs="Times New Roman"/>
          <w:b/>
          <w:bCs/>
          <w:sz w:val="24"/>
          <w:szCs w:val="24"/>
        </w:rPr>
      </w:pPr>
      <w:r w:rsidRPr="00E50AE2">
        <w:rPr>
          <w:rFonts w:ascii="Times New Roman" w:hAnsi="Times New Roman" w:cs="Times New Roman"/>
          <w:b/>
          <w:bCs/>
          <w:sz w:val="24"/>
          <w:szCs w:val="24"/>
        </w:rPr>
        <w:t>Hastalık riskinin azaltılmasına, çocukların gelişimi ve sağlığına ilişkin beyanlar dışındaki sağlık beyanları</w:t>
      </w:r>
    </w:p>
    <w:p w14:paraId="7A30761E" w14:textId="2EC37E59" w:rsidR="00940CA7" w:rsidRPr="00770641" w:rsidRDefault="00940CA7" w:rsidP="00940CA7">
      <w:pPr>
        <w:spacing w:after="0" w:line="276" w:lineRule="auto"/>
        <w:ind w:firstLine="567"/>
        <w:jc w:val="both"/>
        <w:rPr>
          <w:rFonts w:ascii="Times New Roman" w:hAnsi="Times New Roman" w:cs="Times New Roman"/>
          <w:sz w:val="24"/>
          <w:szCs w:val="24"/>
        </w:rPr>
      </w:pPr>
      <w:r w:rsidRPr="00EB0723">
        <w:rPr>
          <w:rFonts w:ascii="Times New Roman" w:hAnsi="Times New Roman" w:cs="Times New Roman"/>
          <w:b/>
          <w:bCs/>
          <w:color w:val="000000" w:themeColor="text1"/>
          <w:sz w:val="24"/>
          <w:szCs w:val="24"/>
        </w:rPr>
        <w:t xml:space="preserve">MADDE </w:t>
      </w:r>
      <w:r w:rsidR="0074609F" w:rsidRPr="00EB0723">
        <w:rPr>
          <w:rFonts w:ascii="Times New Roman" w:hAnsi="Times New Roman" w:cs="Times New Roman"/>
          <w:b/>
          <w:bCs/>
          <w:color w:val="000000" w:themeColor="text1"/>
          <w:sz w:val="24"/>
          <w:szCs w:val="24"/>
        </w:rPr>
        <w:t xml:space="preserve"> </w:t>
      </w:r>
      <w:r w:rsidR="00E44C5D">
        <w:rPr>
          <w:rFonts w:ascii="Times New Roman" w:hAnsi="Times New Roman" w:cs="Times New Roman"/>
          <w:b/>
          <w:bCs/>
          <w:color w:val="000000" w:themeColor="text1"/>
          <w:sz w:val="24"/>
          <w:szCs w:val="24"/>
        </w:rPr>
        <w:t xml:space="preserve">8 </w:t>
      </w:r>
      <w:r w:rsidRPr="00EB0723">
        <w:rPr>
          <w:rFonts w:ascii="Times New Roman" w:hAnsi="Times New Roman" w:cs="Times New Roman"/>
          <w:b/>
          <w:bCs/>
          <w:color w:val="000000" w:themeColor="text1"/>
          <w:sz w:val="24"/>
          <w:szCs w:val="24"/>
        </w:rPr>
        <w:t>– </w:t>
      </w:r>
      <w:r w:rsidRPr="00770641">
        <w:rPr>
          <w:rFonts w:ascii="Times New Roman" w:hAnsi="Times New Roman" w:cs="Times New Roman"/>
          <w:sz w:val="24"/>
          <w:szCs w:val="24"/>
        </w:rPr>
        <w:t xml:space="preserve">(1) Hastalık riskinin </w:t>
      </w:r>
      <w:r w:rsidRPr="00C673CA">
        <w:rPr>
          <w:rFonts w:ascii="Times New Roman" w:hAnsi="Times New Roman" w:cs="Times New Roman"/>
          <w:sz w:val="24"/>
          <w:szCs w:val="24"/>
        </w:rPr>
        <w:t>azaltılması</w:t>
      </w:r>
      <w:r w:rsidRPr="002864DD">
        <w:rPr>
          <w:rFonts w:ascii="Times New Roman" w:hAnsi="Times New Roman" w:cs="Times New Roman"/>
          <w:sz w:val="24"/>
          <w:szCs w:val="24"/>
        </w:rPr>
        <w:t>na, çocukların gelişimi ve sağlığına ilişkin beyanlar</w:t>
      </w:r>
      <w:r w:rsidRPr="00C673CA">
        <w:rPr>
          <w:rFonts w:ascii="Times New Roman" w:hAnsi="Times New Roman" w:cs="Times New Roman"/>
          <w:sz w:val="24"/>
          <w:szCs w:val="24"/>
        </w:rPr>
        <w:t xml:space="preserve"> </w:t>
      </w:r>
      <w:r w:rsidRPr="00770641">
        <w:rPr>
          <w:rFonts w:ascii="Times New Roman" w:hAnsi="Times New Roman" w:cs="Times New Roman"/>
          <w:sz w:val="24"/>
          <w:szCs w:val="24"/>
        </w:rPr>
        <w:t>dışındaki sağlık beyanları;</w:t>
      </w:r>
    </w:p>
    <w:p w14:paraId="3030480C" w14:textId="362872EE" w:rsidR="00940CA7" w:rsidRPr="00770641" w:rsidRDefault="00940CA7" w:rsidP="00940CA7">
      <w:pPr>
        <w:spacing w:after="0" w:line="276" w:lineRule="auto"/>
        <w:ind w:firstLine="567"/>
        <w:jc w:val="both"/>
        <w:rPr>
          <w:rFonts w:ascii="Times New Roman" w:hAnsi="Times New Roman" w:cs="Times New Roman"/>
          <w:sz w:val="24"/>
          <w:szCs w:val="24"/>
        </w:rPr>
      </w:pPr>
      <w:r w:rsidRPr="00770641">
        <w:rPr>
          <w:rFonts w:ascii="Times New Roman" w:hAnsi="Times New Roman" w:cs="Times New Roman"/>
          <w:sz w:val="24"/>
          <w:szCs w:val="24"/>
        </w:rPr>
        <w:t>a) Bir besin ö</w:t>
      </w:r>
      <w:r w:rsidR="005C313C">
        <w:rPr>
          <w:rFonts w:ascii="Times New Roman" w:hAnsi="Times New Roman" w:cs="Times New Roman"/>
          <w:sz w:val="24"/>
          <w:szCs w:val="24"/>
        </w:rPr>
        <w:t>g</w:t>
      </w:r>
      <w:r w:rsidRPr="00770641">
        <w:rPr>
          <w:rFonts w:ascii="Times New Roman" w:hAnsi="Times New Roman" w:cs="Times New Roman"/>
          <w:sz w:val="24"/>
          <w:szCs w:val="24"/>
        </w:rPr>
        <w:t>esinin veya diğer ö</w:t>
      </w:r>
      <w:r w:rsidR="005C313C">
        <w:rPr>
          <w:rFonts w:ascii="Times New Roman" w:hAnsi="Times New Roman" w:cs="Times New Roman"/>
          <w:sz w:val="24"/>
          <w:szCs w:val="24"/>
        </w:rPr>
        <w:t>g</w:t>
      </w:r>
      <w:r w:rsidRPr="00770641">
        <w:rPr>
          <w:rFonts w:ascii="Times New Roman" w:hAnsi="Times New Roman" w:cs="Times New Roman"/>
          <w:sz w:val="24"/>
          <w:szCs w:val="24"/>
        </w:rPr>
        <w:t>enin; vücudun büyümesi, gelişimi ve fonksiyonları üzerindeki rolüne veya,</w:t>
      </w:r>
    </w:p>
    <w:p w14:paraId="4748C49C" w14:textId="77777777" w:rsidR="00940CA7" w:rsidRPr="00770641" w:rsidRDefault="00940CA7" w:rsidP="00940CA7">
      <w:pPr>
        <w:spacing w:after="0" w:line="276" w:lineRule="auto"/>
        <w:ind w:firstLine="567"/>
        <w:jc w:val="both"/>
        <w:rPr>
          <w:rFonts w:ascii="Times New Roman" w:hAnsi="Times New Roman" w:cs="Times New Roman"/>
          <w:sz w:val="24"/>
          <w:szCs w:val="24"/>
        </w:rPr>
      </w:pPr>
      <w:r w:rsidRPr="00770641">
        <w:rPr>
          <w:rFonts w:ascii="Times New Roman" w:hAnsi="Times New Roman" w:cs="Times New Roman"/>
          <w:sz w:val="24"/>
          <w:szCs w:val="24"/>
        </w:rPr>
        <w:t>b) Psikolojik ve davranışsal fonksiyonlara veya,</w:t>
      </w:r>
    </w:p>
    <w:p w14:paraId="4DAB5CC1" w14:textId="48CDE6BB" w:rsidR="00940CA7" w:rsidRPr="00770641" w:rsidRDefault="00940CA7" w:rsidP="00940CA7">
      <w:pPr>
        <w:spacing w:after="0" w:line="276" w:lineRule="auto"/>
        <w:ind w:firstLine="567"/>
        <w:jc w:val="both"/>
        <w:rPr>
          <w:rFonts w:ascii="Times New Roman" w:hAnsi="Times New Roman" w:cs="Times New Roman"/>
          <w:sz w:val="24"/>
          <w:szCs w:val="24"/>
        </w:rPr>
      </w:pPr>
      <w:r w:rsidRPr="00770641">
        <w:rPr>
          <w:rFonts w:ascii="Times New Roman" w:hAnsi="Times New Roman" w:cs="Times New Roman"/>
          <w:sz w:val="24"/>
          <w:szCs w:val="24"/>
        </w:rPr>
        <w:t>c)</w:t>
      </w:r>
      <w:r w:rsidR="005C67BE">
        <w:rPr>
          <w:rFonts w:ascii="Times New Roman" w:hAnsi="Times New Roman" w:cs="Times New Roman"/>
          <w:sz w:val="24"/>
          <w:szCs w:val="24"/>
        </w:rPr>
        <w:t xml:space="preserve"> </w:t>
      </w:r>
      <w:r w:rsidRPr="00770641">
        <w:rPr>
          <w:rFonts w:ascii="Times New Roman" w:hAnsi="Times New Roman" w:cs="Times New Roman"/>
          <w:sz w:val="24"/>
          <w:szCs w:val="24"/>
        </w:rPr>
        <w:t>İncelme veya kilo</w:t>
      </w:r>
      <w:r w:rsidRPr="00323F56">
        <w:rPr>
          <w:rFonts w:ascii="Times New Roman" w:hAnsi="Times New Roman" w:cs="Times New Roman"/>
          <w:color w:val="FF0000"/>
          <w:sz w:val="24"/>
          <w:szCs w:val="24"/>
        </w:rPr>
        <w:t xml:space="preserve"> </w:t>
      </w:r>
      <w:r w:rsidRPr="00770641">
        <w:rPr>
          <w:rFonts w:ascii="Times New Roman" w:hAnsi="Times New Roman" w:cs="Times New Roman"/>
          <w:sz w:val="24"/>
          <w:szCs w:val="24"/>
        </w:rPr>
        <w:t>kontrolü veya açlık hissinin azaltılması veya tokluk hissinin artırılması veya diyetten sağlanan enerjinin azaltılmasına,</w:t>
      </w:r>
    </w:p>
    <w:p w14:paraId="421227EA" w14:textId="77777777" w:rsidR="00940CA7" w:rsidRPr="00770641" w:rsidRDefault="00940CA7" w:rsidP="00940CA7">
      <w:pPr>
        <w:spacing w:after="0" w:line="276" w:lineRule="auto"/>
        <w:ind w:firstLine="567"/>
        <w:jc w:val="both"/>
        <w:rPr>
          <w:rFonts w:ascii="Times New Roman" w:hAnsi="Times New Roman" w:cs="Times New Roman"/>
          <w:sz w:val="24"/>
          <w:szCs w:val="24"/>
        </w:rPr>
      </w:pPr>
      <w:proofErr w:type="gramStart"/>
      <w:r w:rsidRPr="00770641">
        <w:rPr>
          <w:rFonts w:ascii="Times New Roman" w:hAnsi="Times New Roman" w:cs="Times New Roman"/>
          <w:sz w:val="24"/>
          <w:szCs w:val="24"/>
        </w:rPr>
        <w:t>atıfta</w:t>
      </w:r>
      <w:proofErr w:type="gramEnd"/>
      <w:r w:rsidRPr="00770641">
        <w:rPr>
          <w:rFonts w:ascii="Times New Roman" w:hAnsi="Times New Roman" w:cs="Times New Roman"/>
          <w:sz w:val="24"/>
          <w:szCs w:val="24"/>
        </w:rPr>
        <w:t xml:space="preserve"> bulunan beyanlardır.</w:t>
      </w:r>
    </w:p>
    <w:p w14:paraId="4D9200A4" w14:textId="77777777" w:rsidR="00940CA7" w:rsidRPr="00770641" w:rsidRDefault="00940CA7" w:rsidP="00940CA7">
      <w:pPr>
        <w:spacing w:after="0" w:line="276" w:lineRule="auto"/>
        <w:ind w:firstLine="567"/>
        <w:jc w:val="both"/>
        <w:rPr>
          <w:rFonts w:ascii="Times New Roman" w:hAnsi="Times New Roman" w:cs="Times New Roman"/>
          <w:sz w:val="24"/>
          <w:szCs w:val="24"/>
        </w:rPr>
      </w:pPr>
      <w:r w:rsidRPr="00770641">
        <w:rPr>
          <w:rFonts w:ascii="Times New Roman" w:hAnsi="Times New Roman" w:cs="Times New Roman"/>
          <w:sz w:val="24"/>
          <w:szCs w:val="24"/>
        </w:rPr>
        <w:t>(2) Birinci fıkrada belirtilen sağlık beyanları;</w:t>
      </w:r>
    </w:p>
    <w:p w14:paraId="752F7C1A" w14:textId="77777777" w:rsidR="00940CA7" w:rsidRPr="00770641" w:rsidRDefault="00940CA7" w:rsidP="00940CA7">
      <w:pPr>
        <w:spacing w:after="0" w:line="276" w:lineRule="auto"/>
        <w:ind w:firstLine="567"/>
        <w:jc w:val="both"/>
        <w:rPr>
          <w:rFonts w:ascii="Times New Roman" w:hAnsi="Times New Roman" w:cs="Times New Roman"/>
          <w:sz w:val="24"/>
          <w:szCs w:val="24"/>
        </w:rPr>
      </w:pPr>
      <w:r w:rsidRPr="00770641">
        <w:rPr>
          <w:rFonts w:ascii="Times New Roman" w:hAnsi="Times New Roman" w:cs="Times New Roman"/>
          <w:sz w:val="24"/>
          <w:szCs w:val="24"/>
        </w:rPr>
        <w:t>a) Genel kabul görmüş bilimsel kanıtlara dayandırılan veya,</w:t>
      </w:r>
    </w:p>
    <w:p w14:paraId="39B8DA32" w14:textId="0AE39044" w:rsidR="00940CA7" w:rsidRPr="00770641" w:rsidRDefault="00940CA7" w:rsidP="00940CA7">
      <w:pPr>
        <w:spacing w:after="0" w:line="276" w:lineRule="auto"/>
        <w:ind w:firstLine="567"/>
        <w:jc w:val="both"/>
        <w:rPr>
          <w:rFonts w:ascii="Times New Roman" w:hAnsi="Times New Roman" w:cs="Times New Roman"/>
          <w:sz w:val="24"/>
          <w:szCs w:val="24"/>
        </w:rPr>
      </w:pPr>
      <w:r w:rsidRPr="00770641">
        <w:rPr>
          <w:rFonts w:ascii="Times New Roman" w:hAnsi="Times New Roman" w:cs="Times New Roman"/>
          <w:sz w:val="24"/>
          <w:szCs w:val="24"/>
        </w:rPr>
        <w:t xml:space="preserve">b) Yeni geliştirilmiş bilimsel kanıtlara veya koruma altına alınan </w:t>
      </w:r>
      <w:r w:rsidRPr="00C673CA">
        <w:rPr>
          <w:rFonts w:ascii="Times New Roman" w:hAnsi="Times New Roman" w:cs="Times New Roman"/>
          <w:sz w:val="24"/>
          <w:szCs w:val="24"/>
        </w:rPr>
        <w:t>tescilli verilere dayandırılan,</w:t>
      </w:r>
    </w:p>
    <w:p w14:paraId="289B215E" w14:textId="187E5B7C" w:rsidR="000933A5" w:rsidRDefault="00940CA7">
      <w:pPr>
        <w:spacing w:after="0" w:line="276" w:lineRule="auto"/>
        <w:ind w:firstLine="567"/>
        <w:jc w:val="both"/>
        <w:rPr>
          <w:rFonts w:ascii="Times New Roman" w:hAnsi="Times New Roman" w:cs="Times New Roman"/>
          <w:b/>
          <w:bCs/>
          <w:sz w:val="24"/>
          <w:szCs w:val="24"/>
        </w:rPr>
      </w:pPr>
      <w:proofErr w:type="gramStart"/>
      <w:r w:rsidRPr="00770641">
        <w:rPr>
          <w:rFonts w:ascii="Times New Roman" w:hAnsi="Times New Roman" w:cs="Times New Roman"/>
          <w:sz w:val="24"/>
          <w:szCs w:val="24"/>
        </w:rPr>
        <w:t>beyanlar</w:t>
      </w:r>
      <w:proofErr w:type="gramEnd"/>
      <w:r w:rsidRPr="00770641">
        <w:rPr>
          <w:rFonts w:ascii="Times New Roman" w:hAnsi="Times New Roman" w:cs="Times New Roman"/>
          <w:sz w:val="24"/>
          <w:szCs w:val="24"/>
        </w:rPr>
        <w:t xml:space="preserve"> olabilir.</w:t>
      </w:r>
    </w:p>
    <w:p w14:paraId="4C34211B" w14:textId="5E0A531C" w:rsidR="000933A5" w:rsidRPr="00EB0723" w:rsidRDefault="00C6176E" w:rsidP="000933A5">
      <w:pPr>
        <w:spacing w:after="0" w:line="276" w:lineRule="auto"/>
        <w:ind w:firstLine="567"/>
        <w:jc w:val="both"/>
        <w:rPr>
          <w:rFonts w:ascii="Times New Roman" w:hAnsi="Times New Roman" w:cs="Times New Roman"/>
          <w:b/>
          <w:bCs/>
          <w:color w:val="000000" w:themeColor="text1"/>
          <w:sz w:val="24"/>
          <w:szCs w:val="24"/>
        </w:rPr>
      </w:pPr>
      <w:r w:rsidRPr="00EB0723">
        <w:rPr>
          <w:rFonts w:ascii="Times New Roman" w:hAnsi="Times New Roman" w:cs="Times New Roman"/>
          <w:b/>
          <w:bCs/>
          <w:color w:val="000000" w:themeColor="text1"/>
          <w:sz w:val="24"/>
          <w:szCs w:val="24"/>
        </w:rPr>
        <w:t xml:space="preserve">Sağlık beyanı kullanılan </w:t>
      </w:r>
      <w:r w:rsidR="00323F56" w:rsidRPr="00EB0723">
        <w:rPr>
          <w:rFonts w:ascii="Times New Roman" w:hAnsi="Times New Roman" w:cs="Times New Roman"/>
          <w:b/>
          <w:color w:val="000000" w:themeColor="text1"/>
          <w:sz w:val="24"/>
          <w:szCs w:val="24"/>
        </w:rPr>
        <w:t xml:space="preserve">gıda ve takviye edici gıdalara </w:t>
      </w:r>
      <w:r w:rsidR="000933A5" w:rsidRPr="00EB0723">
        <w:rPr>
          <w:rFonts w:ascii="Times New Roman" w:hAnsi="Times New Roman" w:cs="Times New Roman"/>
          <w:b/>
          <w:bCs/>
          <w:color w:val="000000" w:themeColor="text1"/>
          <w:sz w:val="24"/>
          <w:szCs w:val="24"/>
        </w:rPr>
        <w:t xml:space="preserve">ilişkin genel hükümler </w:t>
      </w:r>
    </w:p>
    <w:p w14:paraId="06E6DAB6" w14:textId="58C51D06" w:rsidR="000933A5" w:rsidRPr="00F74440" w:rsidRDefault="000933A5" w:rsidP="000933A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b/>
          <w:bCs/>
          <w:sz w:val="24"/>
          <w:szCs w:val="24"/>
        </w:rPr>
        <w:t xml:space="preserve">MADDE </w:t>
      </w:r>
      <w:r w:rsidR="00E44C5D">
        <w:rPr>
          <w:rFonts w:ascii="Times New Roman" w:hAnsi="Times New Roman" w:cs="Times New Roman"/>
          <w:b/>
          <w:bCs/>
          <w:color w:val="000000" w:themeColor="text1"/>
          <w:sz w:val="24"/>
          <w:szCs w:val="24"/>
        </w:rPr>
        <w:t>9</w:t>
      </w:r>
      <w:r w:rsidR="00323F56" w:rsidRPr="00EB0723">
        <w:rPr>
          <w:rFonts w:ascii="Times New Roman" w:hAnsi="Times New Roman" w:cs="Times New Roman"/>
          <w:b/>
          <w:bCs/>
          <w:color w:val="000000" w:themeColor="text1"/>
          <w:sz w:val="24"/>
          <w:szCs w:val="24"/>
        </w:rPr>
        <w:t xml:space="preserve"> </w:t>
      </w:r>
      <w:r w:rsidRPr="00F74440">
        <w:rPr>
          <w:rFonts w:ascii="Times New Roman" w:hAnsi="Times New Roman" w:cs="Times New Roman"/>
          <w:b/>
          <w:bCs/>
          <w:sz w:val="24"/>
          <w:szCs w:val="24"/>
        </w:rPr>
        <w:t>–</w:t>
      </w:r>
      <w:r w:rsidRPr="00F74440">
        <w:rPr>
          <w:rFonts w:ascii="Times New Roman" w:hAnsi="Times New Roman" w:cs="Times New Roman"/>
          <w:sz w:val="24"/>
          <w:szCs w:val="24"/>
        </w:rPr>
        <w:t xml:space="preserve"> (1) </w:t>
      </w:r>
      <w:r w:rsidR="004512F5">
        <w:rPr>
          <w:rFonts w:ascii="Times New Roman" w:hAnsi="Times New Roman" w:cs="Times New Roman"/>
          <w:sz w:val="24"/>
          <w:szCs w:val="24"/>
        </w:rPr>
        <w:t>S</w:t>
      </w:r>
      <w:r w:rsidRPr="00F74440">
        <w:rPr>
          <w:rFonts w:ascii="Times New Roman" w:hAnsi="Times New Roman" w:cs="Times New Roman"/>
          <w:sz w:val="24"/>
          <w:szCs w:val="24"/>
        </w:rPr>
        <w:t>ağlık beyanı kullanılabilmesi için aşağıda belirlenen koşulların sağlanması gerekir:</w:t>
      </w:r>
    </w:p>
    <w:p w14:paraId="616119AF" w14:textId="636EBAFE" w:rsidR="000933A5" w:rsidRPr="00F74440" w:rsidRDefault="000933A5" w:rsidP="000933A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lastRenderedPageBreak/>
        <w:t>a) Hakkında beyan yapılan bir besin ögesinin veya diğer ögenin bir gıdada veya gıda grubunda bulunması, bulunmaması veya miktarının azaltılmasının genel kabul görmüş bilimsel kanıtlarla ortaya konulan, yararlı bir besleyici veya fizyolojik etkisinin olduğunun gösterilmesi.</w:t>
      </w:r>
    </w:p>
    <w:p w14:paraId="652336CC" w14:textId="77777777" w:rsidR="000933A5" w:rsidRPr="00F74440" w:rsidRDefault="000933A5" w:rsidP="000933A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b) Hakkında beyan yapılan besin ögesi veya diğer ögenin son üründe;</w:t>
      </w:r>
    </w:p>
    <w:p w14:paraId="12FA235A" w14:textId="6E7A8CF0" w:rsidR="000933A5" w:rsidRPr="00F74440" w:rsidRDefault="000933A5" w:rsidP="000933A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1) Türk Gıda Kodeksi Gıda Etiketleme ve Tüketicileri Bilgilendirme Yönetmeliğinde tanımlanan belirgin miktarı veya belirgin miktarın mevzuatla belirlenmediği durumlarda, genel kabul görmüş bilimsel kanıtlarla ortaya konulan, besleyici veya fizyolojik etkiyi sağlayacağı iddia edilen miktarda bulunması,</w:t>
      </w:r>
    </w:p>
    <w:p w14:paraId="212AF51C" w14:textId="77777777" w:rsidR="000933A5" w:rsidRPr="00F74440" w:rsidRDefault="000933A5" w:rsidP="000933A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2) Bulunmaması veya genel kabul görmüş bilimsel kanıtlarla ortaya konulan, besleyici veya fizyolojik etkiyi sağlayacak kadar azaltılmış miktarda olması,</w:t>
      </w:r>
    </w:p>
    <w:p w14:paraId="0809FC9B" w14:textId="77777777" w:rsidR="000933A5" w:rsidRPr="00F74440" w:rsidRDefault="000933A5" w:rsidP="000933A5">
      <w:pPr>
        <w:spacing w:after="0" w:line="276" w:lineRule="auto"/>
        <w:ind w:firstLine="567"/>
        <w:jc w:val="both"/>
        <w:rPr>
          <w:rFonts w:ascii="Times New Roman" w:hAnsi="Times New Roman" w:cs="Times New Roman"/>
          <w:sz w:val="24"/>
          <w:szCs w:val="24"/>
        </w:rPr>
      </w:pPr>
      <w:proofErr w:type="gramStart"/>
      <w:r w:rsidRPr="00F74440">
        <w:rPr>
          <w:rFonts w:ascii="Times New Roman" w:hAnsi="Times New Roman" w:cs="Times New Roman"/>
          <w:sz w:val="24"/>
          <w:szCs w:val="24"/>
        </w:rPr>
        <w:t>gerekir</w:t>
      </w:r>
      <w:proofErr w:type="gramEnd"/>
      <w:r w:rsidRPr="00F74440">
        <w:rPr>
          <w:rFonts w:ascii="Times New Roman" w:hAnsi="Times New Roman" w:cs="Times New Roman"/>
          <w:sz w:val="24"/>
          <w:szCs w:val="24"/>
        </w:rPr>
        <w:t>.</w:t>
      </w:r>
    </w:p>
    <w:p w14:paraId="022C7A17" w14:textId="0863DE50" w:rsidR="000933A5" w:rsidRPr="00F74440" w:rsidRDefault="000933A5" w:rsidP="000933A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c)</w:t>
      </w:r>
      <w:r w:rsidR="0065437D">
        <w:rPr>
          <w:rFonts w:ascii="Times New Roman" w:hAnsi="Times New Roman" w:cs="Times New Roman"/>
          <w:sz w:val="24"/>
          <w:szCs w:val="24"/>
        </w:rPr>
        <w:t xml:space="preserve"> </w:t>
      </w:r>
      <w:r w:rsidRPr="00F74440">
        <w:rPr>
          <w:rFonts w:ascii="Times New Roman" w:hAnsi="Times New Roman" w:cs="Times New Roman"/>
          <w:sz w:val="24"/>
          <w:szCs w:val="24"/>
        </w:rPr>
        <w:t>Hakkında beyan yapılan besin ögesi veya diğer ögenin vücut tarafından kullanılabilecek formda olması</w:t>
      </w:r>
      <w:r w:rsidR="0023186F">
        <w:rPr>
          <w:rFonts w:ascii="Times New Roman" w:hAnsi="Times New Roman" w:cs="Times New Roman"/>
          <w:sz w:val="24"/>
          <w:szCs w:val="24"/>
        </w:rPr>
        <w:t>,</w:t>
      </w:r>
    </w:p>
    <w:p w14:paraId="7F54652C" w14:textId="7A545C14" w:rsidR="000933A5" w:rsidRPr="00F74440" w:rsidRDefault="000933A5" w:rsidP="000933A5">
      <w:pPr>
        <w:spacing w:after="0" w:line="276" w:lineRule="auto"/>
        <w:ind w:firstLine="567"/>
        <w:jc w:val="both"/>
        <w:rPr>
          <w:rFonts w:ascii="Times New Roman" w:hAnsi="Times New Roman" w:cs="Times New Roman"/>
          <w:sz w:val="24"/>
          <w:szCs w:val="24"/>
        </w:rPr>
      </w:pPr>
      <w:proofErr w:type="gramStart"/>
      <w:r w:rsidRPr="00F74440">
        <w:rPr>
          <w:rFonts w:ascii="Times New Roman" w:hAnsi="Times New Roman" w:cs="Times New Roman"/>
          <w:sz w:val="24"/>
          <w:szCs w:val="24"/>
        </w:rPr>
        <w:t>ç</w:t>
      </w:r>
      <w:proofErr w:type="gramEnd"/>
      <w:r w:rsidRPr="00F74440">
        <w:rPr>
          <w:rFonts w:ascii="Times New Roman" w:hAnsi="Times New Roman" w:cs="Times New Roman"/>
          <w:sz w:val="24"/>
          <w:szCs w:val="24"/>
        </w:rPr>
        <w:t>) Makul olarak tüketilmesi beklenen gıda miktarının, beyan ile ilgili besin ögesi veya diğer ögeyi bu maddenin birinci fıkrasının (b) bendinin birinci alt bendinde bahsedilen miktarlarda sağlaması</w:t>
      </w:r>
      <w:r w:rsidR="0023186F">
        <w:rPr>
          <w:rFonts w:ascii="Times New Roman" w:hAnsi="Times New Roman" w:cs="Times New Roman"/>
          <w:sz w:val="24"/>
          <w:szCs w:val="24"/>
        </w:rPr>
        <w:t>,</w:t>
      </w:r>
    </w:p>
    <w:p w14:paraId="4ED107EB" w14:textId="47FD86A6" w:rsidR="00E60258" w:rsidRPr="00F74440" w:rsidRDefault="000933A5" w:rsidP="009624FD">
      <w:pPr>
        <w:spacing w:after="0" w:line="276" w:lineRule="auto"/>
        <w:ind w:firstLine="567"/>
        <w:jc w:val="both"/>
        <w:rPr>
          <w:rFonts w:ascii="Times New Roman" w:hAnsi="Times New Roman" w:cs="Times New Roman"/>
          <w:sz w:val="24"/>
          <w:szCs w:val="24"/>
        </w:rPr>
      </w:pPr>
      <w:r w:rsidRPr="002016A6">
        <w:rPr>
          <w:rFonts w:ascii="Times New Roman" w:hAnsi="Times New Roman" w:cs="Times New Roman"/>
          <w:sz w:val="24"/>
          <w:szCs w:val="24"/>
        </w:rPr>
        <w:t xml:space="preserve">d) Bu </w:t>
      </w:r>
      <w:r w:rsidR="00E60258" w:rsidRPr="002016A6">
        <w:rPr>
          <w:rFonts w:ascii="Times New Roman" w:hAnsi="Times New Roman" w:cs="Times New Roman"/>
          <w:sz w:val="24"/>
          <w:szCs w:val="24"/>
        </w:rPr>
        <w:t>Yönetmeliğin 5</w:t>
      </w:r>
      <w:r w:rsidR="00AA6865" w:rsidRPr="003733E2">
        <w:rPr>
          <w:rFonts w:ascii="Times New Roman" w:hAnsi="Times New Roman" w:cs="Times New Roman"/>
          <w:sz w:val="24"/>
          <w:szCs w:val="24"/>
        </w:rPr>
        <w:t xml:space="preserve"> inci </w:t>
      </w:r>
      <w:r w:rsidRPr="003733E2">
        <w:rPr>
          <w:rFonts w:ascii="Times New Roman" w:hAnsi="Times New Roman" w:cs="Times New Roman"/>
          <w:sz w:val="24"/>
          <w:szCs w:val="24"/>
        </w:rPr>
        <w:t>madde</w:t>
      </w:r>
      <w:r w:rsidR="00E60258" w:rsidRPr="003733E2">
        <w:rPr>
          <w:rFonts w:ascii="Times New Roman" w:hAnsi="Times New Roman" w:cs="Times New Roman"/>
          <w:sz w:val="24"/>
          <w:szCs w:val="24"/>
        </w:rPr>
        <w:t>sinin</w:t>
      </w:r>
      <w:r w:rsidRPr="003733E2">
        <w:rPr>
          <w:rFonts w:ascii="Times New Roman" w:hAnsi="Times New Roman" w:cs="Times New Roman"/>
          <w:sz w:val="24"/>
          <w:szCs w:val="24"/>
        </w:rPr>
        <w:t xml:space="preserve"> </w:t>
      </w:r>
      <w:r w:rsidR="0065437D" w:rsidRPr="003733E2">
        <w:rPr>
          <w:rFonts w:ascii="Times New Roman" w:hAnsi="Times New Roman" w:cs="Times New Roman"/>
          <w:sz w:val="24"/>
          <w:szCs w:val="24"/>
        </w:rPr>
        <w:t xml:space="preserve">onuncu </w:t>
      </w:r>
      <w:r w:rsidRPr="003733E2">
        <w:rPr>
          <w:rFonts w:ascii="Times New Roman" w:hAnsi="Times New Roman" w:cs="Times New Roman"/>
          <w:sz w:val="24"/>
          <w:szCs w:val="24"/>
        </w:rPr>
        <w:t>fıkrasında belirlenen özel koşulların sağlanması</w:t>
      </w:r>
      <w:r w:rsidR="0023186F" w:rsidRPr="003733E2">
        <w:rPr>
          <w:rFonts w:ascii="Times New Roman" w:hAnsi="Times New Roman" w:cs="Times New Roman"/>
          <w:sz w:val="24"/>
          <w:szCs w:val="24"/>
        </w:rPr>
        <w:t>,</w:t>
      </w:r>
      <w:r w:rsidR="00E60258">
        <w:rPr>
          <w:rFonts w:ascii="Times New Roman" w:hAnsi="Times New Roman" w:cs="Times New Roman"/>
          <w:sz w:val="24"/>
          <w:szCs w:val="24"/>
        </w:rPr>
        <w:t xml:space="preserve"> </w:t>
      </w:r>
    </w:p>
    <w:p w14:paraId="7A0CFC56" w14:textId="77777777" w:rsidR="000933A5" w:rsidRPr="00F74440" w:rsidRDefault="000933A5" w:rsidP="00DD7D99">
      <w:pPr>
        <w:spacing w:after="0" w:line="276" w:lineRule="auto"/>
        <w:ind w:firstLine="567"/>
        <w:jc w:val="both"/>
        <w:rPr>
          <w:rFonts w:ascii="Times New Roman" w:hAnsi="Times New Roman" w:cs="Times New Roman"/>
          <w:sz w:val="24"/>
          <w:szCs w:val="24"/>
        </w:rPr>
      </w:pPr>
      <w:proofErr w:type="gramStart"/>
      <w:r w:rsidRPr="00F74440">
        <w:rPr>
          <w:rFonts w:ascii="Times New Roman" w:hAnsi="Times New Roman" w:cs="Times New Roman"/>
          <w:sz w:val="24"/>
          <w:szCs w:val="24"/>
        </w:rPr>
        <w:t>gerekir</w:t>
      </w:r>
      <w:proofErr w:type="gramEnd"/>
      <w:r w:rsidRPr="00F74440">
        <w:rPr>
          <w:rFonts w:ascii="Times New Roman" w:hAnsi="Times New Roman" w:cs="Times New Roman"/>
          <w:sz w:val="24"/>
          <w:szCs w:val="24"/>
        </w:rPr>
        <w:t>.</w:t>
      </w:r>
    </w:p>
    <w:p w14:paraId="5F397091" w14:textId="6A476166" w:rsidR="000933A5" w:rsidRPr="00F74440" w:rsidRDefault="000933A5" w:rsidP="000933A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 xml:space="preserve">(2) Günlük tüketim miktarı üzerinden sağlık beyanı yapılan gıda, beyan edilen etkiyi günlük normal olarak tüketilmesi beklenen miktarlarda göstermelidir. Gerektiğinde bu miktarlar </w:t>
      </w:r>
      <w:r w:rsidR="00323F56" w:rsidRPr="00E817A8">
        <w:rPr>
          <w:rFonts w:ascii="Times New Roman" w:hAnsi="Times New Roman" w:cs="Times New Roman"/>
          <w:color w:val="000000" w:themeColor="text1"/>
          <w:sz w:val="24"/>
          <w:szCs w:val="24"/>
        </w:rPr>
        <w:t xml:space="preserve">Tarım ve Orman Bakanlığı </w:t>
      </w:r>
      <w:r w:rsidRPr="00E817A8">
        <w:rPr>
          <w:rFonts w:ascii="Times New Roman" w:hAnsi="Times New Roman" w:cs="Times New Roman"/>
          <w:color w:val="000000" w:themeColor="text1"/>
          <w:sz w:val="24"/>
          <w:szCs w:val="24"/>
        </w:rPr>
        <w:t>tarafından belirlenir</w:t>
      </w:r>
      <w:r w:rsidRPr="00F74440">
        <w:rPr>
          <w:rFonts w:ascii="Times New Roman" w:hAnsi="Times New Roman" w:cs="Times New Roman"/>
          <w:sz w:val="24"/>
          <w:szCs w:val="24"/>
        </w:rPr>
        <w:t>.</w:t>
      </w:r>
    </w:p>
    <w:p w14:paraId="39A0584C" w14:textId="77777777" w:rsidR="000933A5" w:rsidRPr="00F74440" w:rsidRDefault="000933A5" w:rsidP="000933A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(3) Takviye edici gıdalar dışında kalan gıdalarda sağlık beyanı kullanılabilmesi için aşağıdaki koşullardan en az ikisi sağlanmalıdır:</w:t>
      </w:r>
    </w:p>
    <w:p w14:paraId="57682B7B" w14:textId="77777777" w:rsidR="000933A5" w:rsidRPr="00F74440" w:rsidRDefault="000933A5" w:rsidP="000933A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 xml:space="preserve">a) Bileşimindeki sodyum oranının en fazla 100 mg/100 </w:t>
      </w:r>
      <w:proofErr w:type="spellStart"/>
      <w:r w:rsidRPr="00F74440">
        <w:rPr>
          <w:rFonts w:ascii="Times New Roman" w:hAnsi="Times New Roman" w:cs="Times New Roman"/>
          <w:sz w:val="24"/>
          <w:szCs w:val="24"/>
        </w:rPr>
        <w:t>kcal</w:t>
      </w:r>
      <w:proofErr w:type="spellEnd"/>
      <w:r w:rsidRPr="00F74440">
        <w:rPr>
          <w:rFonts w:ascii="Times New Roman" w:hAnsi="Times New Roman" w:cs="Times New Roman"/>
          <w:sz w:val="24"/>
          <w:szCs w:val="24"/>
        </w:rPr>
        <w:t xml:space="preserve"> olması.</w:t>
      </w:r>
    </w:p>
    <w:p w14:paraId="5258FFA6" w14:textId="77777777" w:rsidR="000933A5" w:rsidRPr="00F74440" w:rsidRDefault="000933A5" w:rsidP="000933A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b) İçerdiği enerjinin en fazla %10’unun doymuş yağ asitlerinden gelmesi.</w:t>
      </w:r>
    </w:p>
    <w:p w14:paraId="3B5467B6" w14:textId="77777777" w:rsidR="000933A5" w:rsidRPr="00F74440" w:rsidRDefault="000933A5" w:rsidP="000933A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c) İçerdiği enerjinin en fazla %10’unun ilave şekerden gelmesi.</w:t>
      </w:r>
    </w:p>
    <w:p w14:paraId="301B73E1" w14:textId="77777777" w:rsidR="000933A5" w:rsidRPr="00F74440" w:rsidRDefault="000933A5" w:rsidP="000933A5">
      <w:pPr>
        <w:spacing w:after="0" w:line="276" w:lineRule="auto"/>
        <w:ind w:firstLine="567"/>
        <w:jc w:val="both"/>
        <w:rPr>
          <w:rFonts w:ascii="Times New Roman" w:hAnsi="Times New Roman" w:cs="Times New Roman"/>
          <w:sz w:val="24"/>
          <w:szCs w:val="24"/>
        </w:rPr>
      </w:pPr>
      <w:proofErr w:type="gramStart"/>
      <w:r w:rsidRPr="00F74440">
        <w:rPr>
          <w:rFonts w:ascii="Times New Roman" w:hAnsi="Times New Roman" w:cs="Times New Roman"/>
          <w:sz w:val="24"/>
          <w:szCs w:val="24"/>
        </w:rPr>
        <w:t>ç</w:t>
      </w:r>
      <w:proofErr w:type="gramEnd"/>
      <w:r w:rsidRPr="00F74440">
        <w:rPr>
          <w:rFonts w:ascii="Times New Roman" w:hAnsi="Times New Roman" w:cs="Times New Roman"/>
          <w:sz w:val="24"/>
          <w:szCs w:val="24"/>
        </w:rPr>
        <w:t xml:space="preserve">) Doğal olarak bileşimindeki kalsiyum oranının en az 55 mg/100 </w:t>
      </w:r>
      <w:proofErr w:type="spellStart"/>
      <w:r w:rsidRPr="00F74440">
        <w:rPr>
          <w:rFonts w:ascii="Times New Roman" w:hAnsi="Times New Roman" w:cs="Times New Roman"/>
          <w:sz w:val="24"/>
          <w:szCs w:val="24"/>
        </w:rPr>
        <w:t>kcal</w:t>
      </w:r>
      <w:proofErr w:type="spellEnd"/>
      <w:r w:rsidRPr="00F74440">
        <w:rPr>
          <w:rFonts w:ascii="Times New Roman" w:hAnsi="Times New Roman" w:cs="Times New Roman"/>
          <w:sz w:val="24"/>
          <w:szCs w:val="24"/>
        </w:rPr>
        <w:t xml:space="preserve"> olması.</w:t>
      </w:r>
    </w:p>
    <w:p w14:paraId="0935E611" w14:textId="29827879" w:rsidR="00E8679A" w:rsidRDefault="000933A5" w:rsidP="00805290">
      <w:pPr>
        <w:spacing w:after="0" w:line="276" w:lineRule="auto"/>
        <w:ind w:firstLine="567"/>
        <w:rPr>
          <w:rFonts w:ascii="Times New Roman" w:hAnsi="Times New Roman" w:cs="Times New Roman"/>
          <w:sz w:val="24"/>
          <w:szCs w:val="24"/>
        </w:rPr>
      </w:pPr>
      <w:r w:rsidRPr="00F74440">
        <w:rPr>
          <w:rFonts w:ascii="Times New Roman" w:hAnsi="Times New Roman" w:cs="Times New Roman"/>
          <w:sz w:val="24"/>
          <w:szCs w:val="24"/>
        </w:rPr>
        <w:t xml:space="preserve">(4) </w:t>
      </w:r>
      <w:proofErr w:type="spellStart"/>
      <w:r w:rsidRPr="00F74440">
        <w:rPr>
          <w:rFonts w:ascii="Times New Roman" w:hAnsi="Times New Roman" w:cs="Times New Roman"/>
          <w:sz w:val="24"/>
          <w:szCs w:val="24"/>
        </w:rPr>
        <w:t>Hacmen</w:t>
      </w:r>
      <w:proofErr w:type="spellEnd"/>
      <w:r w:rsidRPr="00F74440">
        <w:rPr>
          <w:rFonts w:ascii="Times New Roman" w:hAnsi="Times New Roman" w:cs="Times New Roman"/>
          <w:sz w:val="24"/>
          <w:szCs w:val="24"/>
        </w:rPr>
        <w:t xml:space="preserve"> %1,2 den fazla alkol içeren içeceklerde sağlık beyanı </w:t>
      </w:r>
      <w:r w:rsidR="00C13037">
        <w:rPr>
          <w:rFonts w:ascii="Times New Roman" w:hAnsi="Times New Roman" w:cs="Times New Roman"/>
          <w:sz w:val="24"/>
          <w:szCs w:val="24"/>
        </w:rPr>
        <w:t>kullanılamaz</w:t>
      </w:r>
      <w:r w:rsidRPr="00F74440">
        <w:rPr>
          <w:rFonts w:ascii="Times New Roman" w:hAnsi="Times New Roman" w:cs="Times New Roman"/>
          <w:sz w:val="24"/>
          <w:szCs w:val="24"/>
        </w:rPr>
        <w:t xml:space="preserve">. </w:t>
      </w:r>
    </w:p>
    <w:p w14:paraId="45957642" w14:textId="676FC292" w:rsidR="00895F1A" w:rsidRPr="00770641" w:rsidRDefault="00C13037" w:rsidP="00412297">
      <w:pPr>
        <w:spacing w:after="0" w:line="276"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ÜÇÜNCÜ</w:t>
      </w:r>
      <w:r w:rsidR="00EF00B5" w:rsidRPr="00770641">
        <w:rPr>
          <w:rFonts w:ascii="Times New Roman" w:hAnsi="Times New Roman" w:cs="Times New Roman"/>
          <w:b/>
          <w:bCs/>
          <w:sz w:val="24"/>
          <w:szCs w:val="24"/>
        </w:rPr>
        <w:t xml:space="preserve"> BÖLÜM</w:t>
      </w:r>
    </w:p>
    <w:p w14:paraId="6A3A97A6" w14:textId="1735F855" w:rsidR="009A17A3" w:rsidRDefault="007F100B" w:rsidP="00DD7D99">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Sağlık Beyanlarının Kullanımı</w:t>
      </w:r>
    </w:p>
    <w:p w14:paraId="7CBCFDAB" w14:textId="77777777" w:rsidR="009A17A3" w:rsidRDefault="009A17A3" w:rsidP="009A17A3">
      <w:pPr>
        <w:spacing w:after="0" w:line="276" w:lineRule="auto"/>
        <w:ind w:firstLine="567"/>
        <w:rPr>
          <w:rFonts w:ascii="Times New Roman" w:hAnsi="Times New Roman" w:cs="Times New Roman"/>
          <w:sz w:val="24"/>
          <w:szCs w:val="24"/>
        </w:rPr>
      </w:pPr>
      <w:r w:rsidRPr="00F74440">
        <w:rPr>
          <w:rFonts w:ascii="Times New Roman" w:hAnsi="Times New Roman" w:cs="Times New Roman"/>
          <w:b/>
          <w:sz w:val="24"/>
          <w:szCs w:val="24"/>
        </w:rPr>
        <w:t xml:space="preserve">Sağlık beyanı </w:t>
      </w:r>
      <w:r>
        <w:rPr>
          <w:rFonts w:ascii="Times New Roman" w:hAnsi="Times New Roman" w:cs="Times New Roman"/>
          <w:b/>
          <w:sz w:val="24"/>
          <w:szCs w:val="24"/>
        </w:rPr>
        <w:t xml:space="preserve">kullanımına ilişkin hükümler </w:t>
      </w:r>
    </w:p>
    <w:p w14:paraId="795C7923" w14:textId="08BCB777" w:rsidR="009A17A3" w:rsidRDefault="009A17A3" w:rsidP="009A17A3">
      <w:pPr>
        <w:spacing w:after="0"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00642620" w:rsidRPr="00EB0723">
        <w:rPr>
          <w:rFonts w:ascii="Times New Roman" w:hAnsi="Times New Roman" w:cs="Times New Roman"/>
          <w:b/>
          <w:bCs/>
          <w:color w:val="000000" w:themeColor="text1"/>
          <w:sz w:val="24"/>
          <w:szCs w:val="24"/>
        </w:rPr>
        <w:t>1</w:t>
      </w:r>
      <w:r w:rsidR="00E44C5D">
        <w:rPr>
          <w:rFonts w:ascii="Times New Roman" w:hAnsi="Times New Roman" w:cs="Times New Roman"/>
          <w:b/>
          <w:bCs/>
          <w:color w:val="000000" w:themeColor="text1"/>
          <w:sz w:val="24"/>
          <w:szCs w:val="24"/>
        </w:rPr>
        <w:t>0</w:t>
      </w:r>
      <w:r w:rsidRPr="00EB0723">
        <w:rPr>
          <w:rFonts w:ascii="Times New Roman" w:hAnsi="Times New Roman" w:cs="Times New Roman"/>
          <w:b/>
          <w:bCs/>
          <w:color w:val="000000" w:themeColor="text1"/>
          <w:sz w:val="24"/>
          <w:szCs w:val="24"/>
        </w:rPr>
        <w:t xml:space="preserve"> </w:t>
      </w:r>
      <w:r w:rsidRPr="00EB0723">
        <w:rPr>
          <w:rFonts w:ascii="Times New Roman" w:hAnsi="Times New Roman" w:cs="Times New Roman"/>
          <w:bCs/>
          <w:sz w:val="24"/>
          <w:szCs w:val="24"/>
        </w:rPr>
        <w:t>– (1)</w:t>
      </w:r>
      <w:r w:rsidRPr="00F74440">
        <w:rPr>
          <w:rFonts w:ascii="Times New Roman" w:hAnsi="Times New Roman" w:cs="Times New Roman"/>
          <w:sz w:val="24"/>
          <w:szCs w:val="24"/>
        </w:rPr>
        <w:t xml:space="preserve"> </w:t>
      </w:r>
      <w:r w:rsidRPr="002016A6">
        <w:rPr>
          <w:rFonts w:ascii="Times New Roman" w:hAnsi="Times New Roman" w:cs="Times New Roman"/>
          <w:sz w:val="24"/>
          <w:szCs w:val="24"/>
        </w:rPr>
        <w:t>Tarım ve Orman Bakanlığı</w:t>
      </w:r>
      <w:r w:rsidR="00B503A1" w:rsidRPr="002016A6">
        <w:rPr>
          <w:rFonts w:ascii="Times New Roman" w:hAnsi="Times New Roman" w:cs="Times New Roman"/>
          <w:sz w:val="24"/>
          <w:szCs w:val="24"/>
        </w:rPr>
        <w:t>nca</w:t>
      </w:r>
      <w:r w:rsidRPr="003733E2">
        <w:rPr>
          <w:rFonts w:ascii="Times New Roman" w:hAnsi="Times New Roman" w:cs="Times New Roman"/>
          <w:sz w:val="24"/>
          <w:szCs w:val="24"/>
        </w:rPr>
        <w:t xml:space="preserve"> kayıtlı veya onaylı işletmeler tarafından üretilen gıdalarda ve takviye edici gıdalarda </w:t>
      </w:r>
      <w:r w:rsidR="005C313C" w:rsidRPr="003733E2">
        <w:rPr>
          <w:rFonts w:ascii="Times New Roman" w:hAnsi="Times New Roman" w:cs="Times New Roman"/>
          <w:sz w:val="24"/>
          <w:szCs w:val="24"/>
        </w:rPr>
        <w:t xml:space="preserve">Kullanım </w:t>
      </w:r>
      <w:r w:rsidR="00B503A1" w:rsidRPr="003733E2">
        <w:rPr>
          <w:rFonts w:ascii="Times New Roman" w:hAnsi="Times New Roman" w:cs="Times New Roman"/>
          <w:sz w:val="24"/>
          <w:szCs w:val="24"/>
        </w:rPr>
        <w:t>Kılavuz</w:t>
      </w:r>
      <w:r w:rsidR="005C313C" w:rsidRPr="003733E2">
        <w:rPr>
          <w:rFonts w:ascii="Times New Roman" w:hAnsi="Times New Roman" w:cs="Times New Roman"/>
          <w:sz w:val="24"/>
          <w:szCs w:val="24"/>
        </w:rPr>
        <w:t>u</w:t>
      </w:r>
      <w:r w:rsidR="00B503A1" w:rsidRPr="003733E2">
        <w:rPr>
          <w:rFonts w:ascii="Times New Roman" w:hAnsi="Times New Roman" w:cs="Times New Roman"/>
          <w:sz w:val="24"/>
          <w:szCs w:val="24"/>
        </w:rPr>
        <w:t xml:space="preserve"> ek</w:t>
      </w:r>
      <w:r w:rsidR="001F79EE" w:rsidRPr="003733E2">
        <w:rPr>
          <w:rFonts w:ascii="Times New Roman" w:hAnsi="Times New Roman" w:cs="Times New Roman"/>
          <w:sz w:val="24"/>
          <w:szCs w:val="24"/>
        </w:rPr>
        <w:t>ler</w:t>
      </w:r>
      <w:r w:rsidR="00B503A1" w:rsidRPr="003733E2">
        <w:rPr>
          <w:rFonts w:ascii="Times New Roman" w:hAnsi="Times New Roman" w:cs="Times New Roman"/>
          <w:sz w:val="24"/>
          <w:szCs w:val="24"/>
        </w:rPr>
        <w:t xml:space="preserve">inde yer alan sağlık beyanları </w:t>
      </w:r>
      <w:r w:rsidRPr="003733E2">
        <w:rPr>
          <w:rFonts w:ascii="Times New Roman" w:hAnsi="Times New Roman" w:cs="Times New Roman"/>
          <w:sz w:val="24"/>
          <w:szCs w:val="24"/>
        </w:rPr>
        <w:t>Yönetmelik ve ilgili kılavuzlardaki tüm gerekli kullanım koşullarına uyulması şartıyla Kuruma izin başvurusu veya bildirim yapılmaksızın kullanılabilir.</w:t>
      </w:r>
      <w:r>
        <w:rPr>
          <w:rFonts w:ascii="Times New Roman" w:hAnsi="Times New Roman" w:cs="Times New Roman"/>
          <w:sz w:val="24"/>
          <w:szCs w:val="24"/>
        </w:rPr>
        <w:t xml:space="preserve"> </w:t>
      </w:r>
    </w:p>
    <w:p w14:paraId="6BA022D5" w14:textId="31083853" w:rsidR="009A17A3" w:rsidRDefault="009A17A3" w:rsidP="009A17A3">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w:t>
      </w:r>
      <w:r w:rsidRPr="00F74440">
        <w:rPr>
          <w:rFonts w:ascii="Times New Roman" w:hAnsi="Times New Roman" w:cs="Times New Roman"/>
          <w:sz w:val="24"/>
          <w:szCs w:val="24"/>
        </w:rPr>
        <w:t xml:space="preserve"> </w:t>
      </w:r>
      <w:r w:rsidR="00B503A1">
        <w:rPr>
          <w:rFonts w:ascii="Times New Roman" w:hAnsi="Times New Roman" w:cs="Times New Roman"/>
          <w:sz w:val="24"/>
          <w:szCs w:val="24"/>
        </w:rPr>
        <w:t xml:space="preserve">Bu maddenin birinci fıkrasında belirtildiği şekliyle sağlık beyanları, </w:t>
      </w:r>
      <w:r w:rsidRPr="00F74440">
        <w:rPr>
          <w:rFonts w:ascii="Times New Roman" w:hAnsi="Times New Roman" w:cs="Times New Roman"/>
          <w:sz w:val="24"/>
          <w:szCs w:val="24"/>
        </w:rPr>
        <w:t xml:space="preserve">Türk Gıda Kodeksi Gıda Etiketleme ve Tüketicileri Bilgilendirme Yönetmeliğinin </w:t>
      </w:r>
      <w:proofErr w:type="gramStart"/>
      <w:r w:rsidRPr="00F74440">
        <w:rPr>
          <w:rFonts w:ascii="Times New Roman" w:hAnsi="Times New Roman" w:cs="Times New Roman"/>
          <w:sz w:val="24"/>
          <w:szCs w:val="24"/>
        </w:rPr>
        <w:t xml:space="preserve">7 </w:t>
      </w:r>
      <w:proofErr w:type="spellStart"/>
      <w:r w:rsidRPr="00F74440">
        <w:rPr>
          <w:rFonts w:ascii="Times New Roman" w:hAnsi="Times New Roman" w:cs="Times New Roman"/>
          <w:sz w:val="24"/>
          <w:szCs w:val="24"/>
        </w:rPr>
        <w:t>nci</w:t>
      </w:r>
      <w:proofErr w:type="spellEnd"/>
      <w:proofErr w:type="gramEnd"/>
      <w:r w:rsidRPr="00F74440">
        <w:rPr>
          <w:rFonts w:ascii="Times New Roman" w:hAnsi="Times New Roman" w:cs="Times New Roman"/>
          <w:sz w:val="24"/>
          <w:szCs w:val="24"/>
        </w:rPr>
        <w:t xml:space="preserve"> maddesinin üçüncü fıkrasına bakılmaksızın </w:t>
      </w:r>
      <w:r w:rsidRPr="006A3231">
        <w:rPr>
          <w:rFonts w:ascii="Times New Roman" w:hAnsi="Times New Roman" w:cs="Times New Roman"/>
          <w:sz w:val="24"/>
          <w:szCs w:val="24"/>
        </w:rPr>
        <w:t>ürün sahibi sorumluluğunda kullanılabilir</w:t>
      </w:r>
      <w:r>
        <w:rPr>
          <w:rFonts w:ascii="Times New Roman" w:hAnsi="Times New Roman" w:cs="Times New Roman"/>
          <w:sz w:val="24"/>
          <w:szCs w:val="24"/>
        </w:rPr>
        <w:t>.</w:t>
      </w:r>
    </w:p>
    <w:p w14:paraId="79652D9A" w14:textId="63F5ADE8" w:rsidR="009A17A3" w:rsidRDefault="009A17A3" w:rsidP="009A17A3">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(3) Kurum halk sağlığı açısından gerekli gördüğü durumlarda sağlık beyanı kullanımını sınırlayabilir ve ürün sahibinden bilgi ve belge talep edebilir.</w:t>
      </w:r>
    </w:p>
    <w:p w14:paraId="427233CE" w14:textId="0461E59C" w:rsidR="00B503A1" w:rsidRDefault="002C0ED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B2370B7" w14:textId="77777777" w:rsidR="00B503A1" w:rsidRDefault="00B503A1">
      <w:pPr>
        <w:rPr>
          <w:rFonts w:ascii="Times New Roman" w:hAnsi="Times New Roman" w:cs="Times New Roman"/>
          <w:sz w:val="24"/>
          <w:szCs w:val="24"/>
        </w:rPr>
      </w:pPr>
      <w:r>
        <w:rPr>
          <w:rFonts w:ascii="Times New Roman" w:hAnsi="Times New Roman" w:cs="Times New Roman"/>
          <w:sz w:val="24"/>
          <w:szCs w:val="24"/>
        </w:rPr>
        <w:br w:type="page"/>
      </w:r>
    </w:p>
    <w:p w14:paraId="6E9A0F58" w14:textId="3AB233C4" w:rsidR="000736CB" w:rsidRPr="002C0EDE" w:rsidRDefault="00B503A1" w:rsidP="0023186F">
      <w:pPr>
        <w:spacing w:after="0"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46D15" w:rsidRPr="002C0EDE">
        <w:rPr>
          <w:rFonts w:ascii="Times New Roman" w:hAnsi="Times New Roman" w:cs="Times New Roman"/>
          <w:b/>
          <w:sz w:val="24"/>
          <w:szCs w:val="24"/>
        </w:rPr>
        <w:t xml:space="preserve">DÖRDÜNCÜ </w:t>
      </w:r>
      <w:r w:rsidR="000736CB" w:rsidRPr="002C0EDE">
        <w:rPr>
          <w:rFonts w:ascii="Times New Roman" w:hAnsi="Times New Roman" w:cs="Times New Roman"/>
          <w:b/>
          <w:sz w:val="24"/>
          <w:szCs w:val="24"/>
        </w:rPr>
        <w:t>BÖLÜM</w:t>
      </w:r>
    </w:p>
    <w:p w14:paraId="274BA379" w14:textId="59750503" w:rsidR="000736CB" w:rsidRPr="002C0EDE" w:rsidRDefault="002C0EDE" w:rsidP="00EB0723">
      <w:pPr>
        <w:spacing w:after="0" w:line="276" w:lineRule="auto"/>
        <w:ind w:left="3540"/>
        <w:jc w:val="both"/>
        <w:rPr>
          <w:rFonts w:ascii="Times New Roman" w:hAnsi="Times New Roman" w:cs="Times New Roman"/>
          <w:b/>
          <w:sz w:val="24"/>
          <w:szCs w:val="24"/>
        </w:rPr>
      </w:pPr>
      <w:r w:rsidRPr="00EB0723">
        <w:rPr>
          <w:rFonts w:ascii="Times New Roman" w:hAnsi="Times New Roman" w:cs="Times New Roman"/>
          <w:b/>
          <w:sz w:val="24"/>
          <w:szCs w:val="24"/>
        </w:rPr>
        <w:t xml:space="preserve">   </w:t>
      </w:r>
      <w:r w:rsidR="000736CB" w:rsidRPr="002C0EDE">
        <w:rPr>
          <w:rFonts w:ascii="Times New Roman" w:hAnsi="Times New Roman" w:cs="Times New Roman"/>
          <w:b/>
          <w:sz w:val="24"/>
          <w:szCs w:val="24"/>
        </w:rPr>
        <w:t>Yeni Sağlık Beyanı</w:t>
      </w:r>
    </w:p>
    <w:p w14:paraId="4A73EF35" w14:textId="65A10747" w:rsidR="000736CB" w:rsidRPr="00F74440" w:rsidRDefault="000736CB" w:rsidP="000736CB">
      <w:pPr>
        <w:spacing w:after="0" w:line="276" w:lineRule="auto"/>
        <w:ind w:firstLine="567"/>
        <w:jc w:val="both"/>
        <w:rPr>
          <w:rFonts w:ascii="Times New Roman" w:hAnsi="Times New Roman" w:cs="Times New Roman"/>
          <w:b/>
          <w:sz w:val="24"/>
          <w:szCs w:val="24"/>
        </w:rPr>
      </w:pPr>
      <w:r w:rsidRPr="00F74440">
        <w:rPr>
          <w:rFonts w:ascii="Times New Roman" w:hAnsi="Times New Roman" w:cs="Times New Roman"/>
          <w:b/>
          <w:bCs/>
          <w:sz w:val="24"/>
          <w:szCs w:val="24"/>
        </w:rPr>
        <w:t xml:space="preserve">Yeni sağlık beyanı </w:t>
      </w:r>
      <w:r w:rsidR="0052106F" w:rsidRPr="00F74440">
        <w:rPr>
          <w:rFonts w:ascii="Times New Roman" w:hAnsi="Times New Roman" w:cs="Times New Roman"/>
          <w:b/>
          <w:bCs/>
          <w:sz w:val="24"/>
          <w:szCs w:val="24"/>
        </w:rPr>
        <w:t>b</w:t>
      </w:r>
      <w:r w:rsidRPr="00F74440">
        <w:rPr>
          <w:rFonts w:ascii="Times New Roman" w:hAnsi="Times New Roman" w:cs="Times New Roman"/>
          <w:b/>
          <w:bCs/>
          <w:sz w:val="24"/>
          <w:szCs w:val="24"/>
        </w:rPr>
        <w:t>aşvuru</w:t>
      </w:r>
      <w:r w:rsidR="0052106F" w:rsidRPr="00F74440">
        <w:rPr>
          <w:rFonts w:ascii="Times New Roman" w:hAnsi="Times New Roman" w:cs="Times New Roman"/>
          <w:b/>
          <w:bCs/>
          <w:sz w:val="24"/>
          <w:szCs w:val="24"/>
        </w:rPr>
        <w:t>su</w:t>
      </w:r>
    </w:p>
    <w:p w14:paraId="48EDFA0D" w14:textId="4156EF93" w:rsidR="009C4207" w:rsidRPr="00770641" w:rsidRDefault="00AD0EEC" w:rsidP="00630BCA">
      <w:pPr>
        <w:spacing w:after="0"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Pr="00EB0723">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1</w:t>
      </w:r>
      <w:r w:rsidRPr="00EB0723">
        <w:rPr>
          <w:rFonts w:ascii="Times New Roman" w:hAnsi="Times New Roman" w:cs="Times New Roman"/>
          <w:b/>
          <w:bCs/>
          <w:color w:val="000000" w:themeColor="text1"/>
          <w:sz w:val="24"/>
          <w:szCs w:val="24"/>
        </w:rPr>
        <w:t xml:space="preserve"> </w:t>
      </w:r>
      <w:r w:rsidRPr="00EB0723">
        <w:rPr>
          <w:rFonts w:ascii="Times New Roman" w:hAnsi="Times New Roman" w:cs="Times New Roman"/>
          <w:bCs/>
          <w:sz w:val="24"/>
          <w:szCs w:val="24"/>
        </w:rPr>
        <w:t>– (1)</w:t>
      </w:r>
      <w:r w:rsidRPr="00F74440">
        <w:rPr>
          <w:rFonts w:ascii="Times New Roman" w:hAnsi="Times New Roman" w:cs="Times New Roman"/>
          <w:sz w:val="24"/>
          <w:szCs w:val="24"/>
        </w:rPr>
        <w:t xml:space="preserve"> </w:t>
      </w:r>
      <w:r w:rsidR="00630BCA" w:rsidRPr="00F74440">
        <w:rPr>
          <w:rFonts w:ascii="Times New Roman" w:hAnsi="Times New Roman" w:cs="Times New Roman"/>
          <w:sz w:val="24"/>
          <w:szCs w:val="24"/>
        </w:rPr>
        <w:t>Türkiye’de yerleşik bulunan gerçek veya tüzel kişiler</w:t>
      </w:r>
      <w:r w:rsidR="00630BCA">
        <w:rPr>
          <w:rFonts w:ascii="Times New Roman" w:hAnsi="Times New Roman" w:cs="Times New Roman"/>
          <w:sz w:val="24"/>
          <w:szCs w:val="24"/>
        </w:rPr>
        <w:t xml:space="preserve"> tarafından</w:t>
      </w:r>
      <w:r w:rsidR="00630BCA" w:rsidRPr="00F74440">
        <w:rPr>
          <w:rFonts w:ascii="Times New Roman" w:hAnsi="Times New Roman" w:cs="Times New Roman"/>
          <w:sz w:val="24"/>
          <w:szCs w:val="24"/>
        </w:rPr>
        <w:t xml:space="preserve"> </w:t>
      </w:r>
      <w:r w:rsidR="00C6714A">
        <w:rPr>
          <w:rFonts w:ascii="Times New Roman" w:hAnsi="Times New Roman" w:cs="Times New Roman"/>
          <w:sz w:val="24"/>
          <w:szCs w:val="24"/>
        </w:rPr>
        <w:t>yeni</w:t>
      </w:r>
      <w:r w:rsidR="0052106F" w:rsidRPr="00F74440">
        <w:rPr>
          <w:rFonts w:ascii="Times New Roman" w:hAnsi="Times New Roman" w:cs="Times New Roman"/>
          <w:sz w:val="24"/>
          <w:szCs w:val="24"/>
        </w:rPr>
        <w:t xml:space="preserve"> </w:t>
      </w:r>
      <w:r w:rsidR="00C6714A">
        <w:rPr>
          <w:rFonts w:ascii="Times New Roman" w:hAnsi="Times New Roman" w:cs="Times New Roman"/>
          <w:sz w:val="24"/>
          <w:szCs w:val="24"/>
        </w:rPr>
        <w:t>bir s</w:t>
      </w:r>
      <w:r w:rsidR="0052106F" w:rsidRPr="00F74440">
        <w:rPr>
          <w:rFonts w:ascii="Times New Roman" w:hAnsi="Times New Roman" w:cs="Times New Roman"/>
          <w:sz w:val="24"/>
          <w:szCs w:val="24"/>
        </w:rPr>
        <w:t>ağlık beyanı</w:t>
      </w:r>
      <w:r w:rsidR="008660C2">
        <w:rPr>
          <w:rFonts w:ascii="Times New Roman" w:hAnsi="Times New Roman" w:cs="Times New Roman"/>
          <w:sz w:val="24"/>
          <w:szCs w:val="24"/>
        </w:rPr>
        <w:t xml:space="preserve">nın </w:t>
      </w:r>
      <w:r w:rsidR="00C6714A">
        <w:rPr>
          <w:rFonts w:ascii="Times New Roman" w:hAnsi="Times New Roman" w:cs="Times New Roman"/>
          <w:sz w:val="24"/>
          <w:szCs w:val="24"/>
        </w:rPr>
        <w:t>Kullanım K</w:t>
      </w:r>
      <w:r w:rsidR="008660C2">
        <w:rPr>
          <w:rFonts w:ascii="Times New Roman" w:hAnsi="Times New Roman" w:cs="Times New Roman"/>
          <w:sz w:val="24"/>
          <w:szCs w:val="24"/>
        </w:rPr>
        <w:t>ılavuz</w:t>
      </w:r>
      <w:r w:rsidR="00C6714A">
        <w:rPr>
          <w:rFonts w:ascii="Times New Roman" w:hAnsi="Times New Roman" w:cs="Times New Roman"/>
          <w:sz w:val="24"/>
          <w:szCs w:val="24"/>
        </w:rPr>
        <w:t>u</w:t>
      </w:r>
      <w:r w:rsidR="008660C2">
        <w:rPr>
          <w:rFonts w:ascii="Times New Roman" w:hAnsi="Times New Roman" w:cs="Times New Roman"/>
          <w:sz w:val="24"/>
          <w:szCs w:val="24"/>
        </w:rPr>
        <w:t xml:space="preserve"> </w:t>
      </w:r>
      <w:r w:rsidR="004877BC">
        <w:rPr>
          <w:rFonts w:ascii="Times New Roman" w:hAnsi="Times New Roman" w:cs="Times New Roman"/>
          <w:sz w:val="24"/>
          <w:szCs w:val="24"/>
        </w:rPr>
        <w:t>ekinde yer alan listelere</w:t>
      </w:r>
      <w:r w:rsidR="008660C2">
        <w:rPr>
          <w:rFonts w:ascii="Times New Roman" w:hAnsi="Times New Roman" w:cs="Times New Roman"/>
          <w:sz w:val="24"/>
          <w:szCs w:val="24"/>
        </w:rPr>
        <w:t xml:space="preserve"> eklenmesi </w:t>
      </w:r>
      <w:r w:rsidR="0052106F" w:rsidRPr="00F74440">
        <w:rPr>
          <w:rFonts w:ascii="Times New Roman" w:hAnsi="Times New Roman" w:cs="Times New Roman"/>
          <w:sz w:val="24"/>
          <w:szCs w:val="24"/>
        </w:rPr>
        <w:t xml:space="preserve">için </w:t>
      </w:r>
      <w:r w:rsidR="009521BC">
        <w:rPr>
          <w:rFonts w:ascii="Times New Roman" w:hAnsi="Times New Roman" w:cs="Times New Roman"/>
          <w:sz w:val="24"/>
          <w:szCs w:val="24"/>
        </w:rPr>
        <w:t>bu Yönetmeliğin</w:t>
      </w:r>
      <w:r w:rsidR="009521BC" w:rsidRPr="00EA1D88">
        <w:rPr>
          <w:rFonts w:ascii="Times New Roman" w:hAnsi="Times New Roman" w:cs="Times New Roman"/>
          <w:color w:val="FF0000"/>
          <w:sz w:val="24"/>
          <w:szCs w:val="24"/>
        </w:rPr>
        <w:t xml:space="preserve"> </w:t>
      </w:r>
      <w:proofErr w:type="gramStart"/>
      <w:r w:rsidR="00EA1D88" w:rsidRPr="00EB0723">
        <w:rPr>
          <w:rFonts w:ascii="Times New Roman" w:hAnsi="Times New Roman" w:cs="Times New Roman"/>
          <w:color w:val="000000" w:themeColor="text1"/>
          <w:sz w:val="24"/>
          <w:szCs w:val="24"/>
        </w:rPr>
        <w:t>1</w:t>
      </w:r>
      <w:r w:rsidR="007C7685">
        <w:rPr>
          <w:rFonts w:ascii="Times New Roman" w:hAnsi="Times New Roman" w:cs="Times New Roman"/>
          <w:color w:val="000000" w:themeColor="text1"/>
          <w:sz w:val="24"/>
          <w:szCs w:val="24"/>
        </w:rPr>
        <w:t>2</w:t>
      </w:r>
      <w:r w:rsidR="000F047C" w:rsidRPr="00EA1D88">
        <w:rPr>
          <w:rFonts w:ascii="Times New Roman" w:hAnsi="Times New Roman" w:cs="Times New Roman"/>
          <w:color w:val="000000" w:themeColor="text1"/>
          <w:sz w:val="24"/>
          <w:szCs w:val="24"/>
        </w:rPr>
        <w:t xml:space="preserve"> </w:t>
      </w:r>
      <w:proofErr w:type="spellStart"/>
      <w:r w:rsidR="007C7685">
        <w:rPr>
          <w:rFonts w:ascii="Times New Roman" w:hAnsi="Times New Roman" w:cs="Times New Roman"/>
          <w:sz w:val="24"/>
          <w:szCs w:val="24"/>
        </w:rPr>
        <w:t>nci</w:t>
      </w:r>
      <w:proofErr w:type="spellEnd"/>
      <w:proofErr w:type="gramEnd"/>
      <w:r w:rsidR="009521BC">
        <w:rPr>
          <w:rFonts w:ascii="Times New Roman" w:hAnsi="Times New Roman" w:cs="Times New Roman"/>
          <w:sz w:val="24"/>
          <w:szCs w:val="24"/>
        </w:rPr>
        <w:t xml:space="preserve"> maddesi</w:t>
      </w:r>
      <w:r w:rsidR="009C4207" w:rsidRPr="00F74440">
        <w:rPr>
          <w:rFonts w:ascii="Times New Roman" w:hAnsi="Times New Roman" w:cs="Times New Roman"/>
          <w:sz w:val="24"/>
          <w:szCs w:val="24"/>
        </w:rPr>
        <w:t xml:space="preserve"> hükümleri </w:t>
      </w:r>
      <w:r w:rsidR="00C6714A">
        <w:rPr>
          <w:rFonts w:ascii="Times New Roman" w:hAnsi="Times New Roman" w:cs="Times New Roman"/>
          <w:sz w:val="24"/>
          <w:szCs w:val="24"/>
        </w:rPr>
        <w:t xml:space="preserve">ve Başvuru Kılavuzu </w:t>
      </w:r>
      <w:r w:rsidR="009C4207" w:rsidRPr="00F74440">
        <w:rPr>
          <w:rFonts w:ascii="Times New Roman" w:hAnsi="Times New Roman" w:cs="Times New Roman"/>
          <w:sz w:val="24"/>
          <w:szCs w:val="24"/>
        </w:rPr>
        <w:t>doğrultusunda</w:t>
      </w:r>
      <w:r w:rsidR="000F047C">
        <w:rPr>
          <w:rFonts w:ascii="Times New Roman" w:hAnsi="Times New Roman" w:cs="Times New Roman"/>
          <w:sz w:val="24"/>
          <w:szCs w:val="24"/>
        </w:rPr>
        <w:t xml:space="preserve"> </w:t>
      </w:r>
      <w:r w:rsidR="008660C2">
        <w:rPr>
          <w:rFonts w:ascii="Times New Roman" w:hAnsi="Times New Roman" w:cs="Times New Roman"/>
          <w:sz w:val="24"/>
          <w:szCs w:val="24"/>
        </w:rPr>
        <w:t>Kuruma</w:t>
      </w:r>
      <w:r w:rsidR="00630BCA">
        <w:rPr>
          <w:rFonts w:ascii="Times New Roman" w:hAnsi="Times New Roman" w:cs="Times New Roman"/>
          <w:sz w:val="24"/>
          <w:szCs w:val="24"/>
        </w:rPr>
        <w:t xml:space="preserve"> </w:t>
      </w:r>
      <w:r w:rsidR="000F047C">
        <w:rPr>
          <w:rFonts w:ascii="Times New Roman" w:hAnsi="Times New Roman" w:cs="Times New Roman"/>
          <w:sz w:val="24"/>
          <w:szCs w:val="24"/>
        </w:rPr>
        <w:t>elektronik olarak</w:t>
      </w:r>
      <w:r w:rsidR="009C4207" w:rsidRPr="00F74440">
        <w:rPr>
          <w:rFonts w:ascii="Times New Roman" w:hAnsi="Times New Roman" w:cs="Times New Roman"/>
          <w:sz w:val="24"/>
          <w:szCs w:val="24"/>
        </w:rPr>
        <w:t xml:space="preserve"> </w:t>
      </w:r>
      <w:r w:rsidR="000F047C">
        <w:rPr>
          <w:rFonts w:ascii="Times New Roman" w:hAnsi="Times New Roman" w:cs="Times New Roman"/>
          <w:sz w:val="24"/>
          <w:szCs w:val="24"/>
        </w:rPr>
        <w:t>başvuru yap</w:t>
      </w:r>
      <w:r w:rsidR="00630BCA">
        <w:rPr>
          <w:rFonts w:ascii="Times New Roman" w:hAnsi="Times New Roman" w:cs="Times New Roman"/>
          <w:sz w:val="24"/>
          <w:szCs w:val="24"/>
        </w:rPr>
        <w:t>ıla</w:t>
      </w:r>
      <w:r w:rsidR="008660C2">
        <w:rPr>
          <w:rFonts w:ascii="Times New Roman" w:hAnsi="Times New Roman" w:cs="Times New Roman"/>
          <w:sz w:val="24"/>
          <w:szCs w:val="24"/>
        </w:rPr>
        <w:t>bilir</w:t>
      </w:r>
      <w:r w:rsidR="000F047C">
        <w:rPr>
          <w:rFonts w:ascii="Times New Roman" w:hAnsi="Times New Roman" w:cs="Times New Roman"/>
          <w:sz w:val="24"/>
          <w:szCs w:val="24"/>
        </w:rPr>
        <w:t>.</w:t>
      </w:r>
    </w:p>
    <w:p w14:paraId="6C50CEEE" w14:textId="4E110B45" w:rsidR="000736CB" w:rsidRPr="00F74440" w:rsidRDefault="000736CB" w:rsidP="000736CB">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w:t>
      </w:r>
      <w:r w:rsidR="009C4207" w:rsidRPr="00F74440">
        <w:rPr>
          <w:rFonts w:ascii="Times New Roman" w:hAnsi="Times New Roman" w:cs="Times New Roman"/>
          <w:sz w:val="24"/>
          <w:szCs w:val="24"/>
        </w:rPr>
        <w:t>2</w:t>
      </w:r>
      <w:r w:rsidRPr="00F74440">
        <w:rPr>
          <w:rFonts w:ascii="Times New Roman" w:hAnsi="Times New Roman" w:cs="Times New Roman"/>
          <w:sz w:val="24"/>
          <w:szCs w:val="24"/>
        </w:rPr>
        <w:t xml:space="preserve">) Her bir başvuru, </w:t>
      </w:r>
      <w:r w:rsidR="0095479D">
        <w:rPr>
          <w:rFonts w:ascii="Times New Roman" w:hAnsi="Times New Roman" w:cs="Times New Roman"/>
          <w:sz w:val="24"/>
          <w:szCs w:val="24"/>
        </w:rPr>
        <w:t xml:space="preserve">beyan </w:t>
      </w:r>
      <w:r w:rsidR="00B6480E">
        <w:rPr>
          <w:rFonts w:ascii="Times New Roman" w:hAnsi="Times New Roman" w:cs="Times New Roman"/>
          <w:sz w:val="24"/>
          <w:szCs w:val="24"/>
        </w:rPr>
        <w:t xml:space="preserve">edilen </w:t>
      </w:r>
      <w:r w:rsidRPr="00F74440">
        <w:rPr>
          <w:rFonts w:ascii="Times New Roman" w:hAnsi="Times New Roman" w:cs="Times New Roman"/>
          <w:sz w:val="24"/>
          <w:szCs w:val="24"/>
        </w:rPr>
        <w:t xml:space="preserve">sadece bir sağlık </w:t>
      </w:r>
      <w:r w:rsidR="00B6480E">
        <w:rPr>
          <w:rFonts w:ascii="Times New Roman" w:hAnsi="Times New Roman" w:cs="Times New Roman"/>
          <w:sz w:val="24"/>
          <w:szCs w:val="24"/>
        </w:rPr>
        <w:t>etkisi</w:t>
      </w:r>
      <w:r w:rsidR="00B6480E" w:rsidRPr="00F74440">
        <w:rPr>
          <w:rFonts w:ascii="Times New Roman" w:hAnsi="Times New Roman" w:cs="Times New Roman"/>
          <w:sz w:val="24"/>
          <w:szCs w:val="24"/>
        </w:rPr>
        <w:t xml:space="preserve"> </w:t>
      </w:r>
      <w:r w:rsidRPr="00F74440">
        <w:rPr>
          <w:rFonts w:ascii="Times New Roman" w:hAnsi="Times New Roman" w:cs="Times New Roman"/>
          <w:sz w:val="24"/>
          <w:szCs w:val="24"/>
        </w:rPr>
        <w:t xml:space="preserve">ile </w:t>
      </w:r>
      <w:r w:rsidR="00740C57">
        <w:rPr>
          <w:rFonts w:ascii="Times New Roman" w:hAnsi="Times New Roman" w:cs="Times New Roman"/>
          <w:sz w:val="24"/>
          <w:szCs w:val="24"/>
        </w:rPr>
        <w:t>besin ögesi, diğer öge, gıda veya gıda grubu</w:t>
      </w:r>
      <w:r w:rsidR="00502B45">
        <w:rPr>
          <w:rFonts w:ascii="Times New Roman" w:hAnsi="Times New Roman" w:cs="Times New Roman"/>
          <w:sz w:val="24"/>
          <w:szCs w:val="24"/>
        </w:rPr>
        <w:t>ndan yalnız biriyle</w:t>
      </w:r>
      <w:r w:rsidR="00740C57">
        <w:rPr>
          <w:rFonts w:ascii="Times New Roman" w:hAnsi="Times New Roman" w:cs="Times New Roman"/>
          <w:sz w:val="24"/>
          <w:szCs w:val="24"/>
        </w:rPr>
        <w:t xml:space="preserve"> </w:t>
      </w:r>
      <w:r w:rsidRPr="00F74440">
        <w:rPr>
          <w:rFonts w:ascii="Times New Roman" w:hAnsi="Times New Roman" w:cs="Times New Roman"/>
          <w:sz w:val="24"/>
          <w:szCs w:val="24"/>
        </w:rPr>
        <w:t>arasındaki ilişkiyi kapsar.</w:t>
      </w:r>
    </w:p>
    <w:p w14:paraId="32985689" w14:textId="6FFDD742" w:rsidR="0052106F" w:rsidRPr="00F74440" w:rsidRDefault="000736CB">
      <w:pPr>
        <w:spacing w:after="0" w:line="276" w:lineRule="auto"/>
        <w:ind w:firstLine="567"/>
        <w:jc w:val="both"/>
        <w:rPr>
          <w:rFonts w:ascii="Times New Roman" w:hAnsi="Times New Roman" w:cs="Times New Roman"/>
          <w:b/>
          <w:color w:val="00B050"/>
          <w:sz w:val="24"/>
          <w:szCs w:val="24"/>
        </w:rPr>
      </w:pPr>
      <w:r w:rsidRPr="00F74440">
        <w:rPr>
          <w:rFonts w:ascii="Times New Roman" w:hAnsi="Times New Roman" w:cs="Times New Roman"/>
          <w:sz w:val="24"/>
          <w:szCs w:val="24"/>
        </w:rPr>
        <w:t>(</w:t>
      </w:r>
      <w:r w:rsidR="009C4207" w:rsidRPr="00F74440">
        <w:rPr>
          <w:rFonts w:ascii="Times New Roman" w:hAnsi="Times New Roman" w:cs="Times New Roman"/>
          <w:sz w:val="24"/>
          <w:szCs w:val="24"/>
        </w:rPr>
        <w:t>3</w:t>
      </w:r>
      <w:r w:rsidRPr="00F74440">
        <w:rPr>
          <w:rFonts w:ascii="Times New Roman" w:hAnsi="Times New Roman" w:cs="Times New Roman"/>
          <w:sz w:val="24"/>
          <w:szCs w:val="24"/>
        </w:rPr>
        <w:t xml:space="preserve">) Başvurunun, bu Yönetmeliğin </w:t>
      </w:r>
      <w:proofErr w:type="gramStart"/>
      <w:r w:rsidR="007C7685">
        <w:rPr>
          <w:rFonts w:ascii="Times New Roman" w:hAnsi="Times New Roman" w:cs="Times New Roman"/>
          <w:sz w:val="24"/>
          <w:szCs w:val="24"/>
        </w:rPr>
        <w:t xml:space="preserve">7 </w:t>
      </w:r>
      <w:proofErr w:type="spellStart"/>
      <w:r w:rsidR="007C7685">
        <w:rPr>
          <w:rFonts w:ascii="Times New Roman" w:hAnsi="Times New Roman" w:cs="Times New Roman"/>
          <w:sz w:val="24"/>
          <w:szCs w:val="24"/>
        </w:rPr>
        <w:t>nci</w:t>
      </w:r>
      <w:proofErr w:type="spellEnd"/>
      <w:proofErr w:type="gramEnd"/>
      <w:r w:rsidR="007C7685">
        <w:rPr>
          <w:rFonts w:ascii="Times New Roman" w:hAnsi="Times New Roman" w:cs="Times New Roman"/>
          <w:sz w:val="24"/>
          <w:szCs w:val="24"/>
        </w:rPr>
        <w:t xml:space="preserve"> ve 8</w:t>
      </w:r>
      <w:r w:rsidR="00A46D15">
        <w:rPr>
          <w:rFonts w:ascii="Times New Roman" w:hAnsi="Times New Roman" w:cs="Times New Roman"/>
          <w:sz w:val="24"/>
          <w:szCs w:val="24"/>
        </w:rPr>
        <w:t xml:space="preserve"> i</w:t>
      </w:r>
      <w:r w:rsidR="009521BC">
        <w:rPr>
          <w:rFonts w:ascii="Times New Roman" w:hAnsi="Times New Roman" w:cs="Times New Roman"/>
          <w:sz w:val="24"/>
          <w:szCs w:val="24"/>
        </w:rPr>
        <w:t>nc</w:t>
      </w:r>
      <w:r w:rsidR="00A46D15">
        <w:rPr>
          <w:rFonts w:ascii="Times New Roman" w:hAnsi="Times New Roman" w:cs="Times New Roman"/>
          <w:sz w:val="24"/>
          <w:szCs w:val="24"/>
        </w:rPr>
        <w:t>i</w:t>
      </w:r>
      <w:r w:rsidRPr="00F74440">
        <w:rPr>
          <w:rFonts w:ascii="Times New Roman" w:hAnsi="Times New Roman" w:cs="Times New Roman"/>
          <w:sz w:val="24"/>
          <w:szCs w:val="24"/>
        </w:rPr>
        <w:t xml:space="preserve"> maddeler</w:t>
      </w:r>
      <w:r w:rsidR="009521BC">
        <w:rPr>
          <w:rFonts w:ascii="Times New Roman" w:hAnsi="Times New Roman" w:cs="Times New Roman"/>
          <w:sz w:val="24"/>
          <w:szCs w:val="24"/>
        </w:rPr>
        <w:t>in</w:t>
      </w:r>
      <w:r w:rsidRPr="00F74440">
        <w:rPr>
          <w:rFonts w:ascii="Times New Roman" w:hAnsi="Times New Roman" w:cs="Times New Roman"/>
          <w:sz w:val="24"/>
          <w:szCs w:val="24"/>
        </w:rPr>
        <w:t>de belirtilen sağlık beyanı türlerinden hangisi ile ilgili olduğu belirtilir.</w:t>
      </w:r>
    </w:p>
    <w:p w14:paraId="0BFBDA65" w14:textId="012EE4B5" w:rsidR="00025CD2" w:rsidRPr="00DD7D99" w:rsidRDefault="00025CD2">
      <w:pPr>
        <w:spacing w:after="0" w:line="276" w:lineRule="auto"/>
        <w:ind w:firstLine="567"/>
        <w:jc w:val="both"/>
        <w:rPr>
          <w:rFonts w:ascii="Times New Roman" w:hAnsi="Times New Roman" w:cs="Times New Roman"/>
          <w:b/>
          <w:sz w:val="24"/>
          <w:szCs w:val="24"/>
        </w:rPr>
      </w:pPr>
      <w:r w:rsidRPr="00DD7D99">
        <w:rPr>
          <w:rFonts w:ascii="Times New Roman" w:hAnsi="Times New Roman" w:cs="Times New Roman"/>
          <w:b/>
          <w:sz w:val="24"/>
          <w:szCs w:val="24"/>
        </w:rPr>
        <w:t>Yeni sağlık beyanı</w:t>
      </w:r>
      <w:r w:rsidR="0052106F" w:rsidRPr="00DD7D99">
        <w:rPr>
          <w:rFonts w:ascii="Times New Roman" w:hAnsi="Times New Roman" w:cs="Times New Roman"/>
          <w:b/>
          <w:sz w:val="24"/>
          <w:szCs w:val="24"/>
        </w:rPr>
        <w:t xml:space="preserve"> başvurusunda </w:t>
      </w:r>
      <w:r w:rsidRPr="00DD7D99">
        <w:rPr>
          <w:rFonts w:ascii="Times New Roman" w:hAnsi="Times New Roman" w:cs="Times New Roman"/>
          <w:b/>
          <w:sz w:val="24"/>
          <w:szCs w:val="24"/>
        </w:rPr>
        <w:t xml:space="preserve">sunulması gereken bilgi ve belgeler </w:t>
      </w:r>
    </w:p>
    <w:p w14:paraId="0B102A6B" w14:textId="61D9039F" w:rsidR="00A67C1B" w:rsidRPr="00EB0723" w:rsidRDefault="00AD0EEC">
      <w:pPr>
        <w:spacing w:after="0"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Pr="00EB0723">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2</w:t>
      </w:r>
      <w:r w:rsidRPr="00EB0723">
        <w:rPr>
          <w:rFonts w:ascii="Times New Roman" w:hAnsi="Times New Roman" w:cs="Times New Roman"/>
          <w:b/>
          <w:bCs/>
          <w:color w:val="000000" w:themeColor="text1"/>
          <w:sz w:val="24"/>
          <w:szCs w:val="24"/>
        </w:rPr>
        <w:t xml:space="preserve"> </w:t>
      </w:r>
      <w:r w:rsidRPr="00EB0723">
        <w:rPr>
          <w:rFonts w:ascii="Times New Roman" w:hAnsi="Times New Roman" w:cs="Times New Roman"/>
          <w:bCs/>
          <w:sz w:val="24"/>
          <w:szCs w:val="24"/>
        </w:rPr>
        <w:t>– (1)</w:t>
      </w:r>
      <w:r w:rsidRPr="00F74440">
        <w:rPr>
          <w:rFonts w:ascii="Times New Roman" w:hAnsi="Times New Roman" w:cs="Times New Roman"/>
          <w:sz w:val="24"/>
          <w:szCs w:val="24"/>
        </w:rPr>
        <w:t xml:space="preserve"> </w:t>
      </w:r>
      <w:r w:rsidR="00A67C1B" w:rsidRPr="00EB0723">
        <w:rPr>
          <w:rFonts w:ascii="Times New Roman" w:hAnsi="Times New Roman" w:cs="Times New Roman"/>
          <w:color w:val="000000" w:themeColor="text1"/>
          <w:sz w:val="24"/>
          <w:szCs w:val="24"/>
        </w:rPr>
        <w:t xml:space="preserve">Bu Yönetmelik kapsamında </w:t>
      </w:r>
      <w:r w:rsidR="008605E0" w:rsidRPr="00EB0723">
        <w:rPr>
          <w:rFonts w:ascii="Times New Roman" w:hAnsi="Times New Roman" w:cs="Times New Roman"/>
          <w:color w:val="000000" w:themeColor="text1"/>
          <w:sz w:val="24"/>
          <w:szCs w:val="24"/>
        </w:rPr>
        <w:t xml:space="preserve">yeni </w:t>
      </w:r>
      <w:r w:rsidR="00A67C1B" w:rsidRPr="00EB0723">
        <w:rPr>
          <w:rFonts w:ascii="Times New Roman" w:hAnsi="Times New Roman" w:cs="Times New Roman"/>
          <w:color w:val="000000" w:themeColor="text1"/>
          <w:sz w:val="24"/>
          <w:szCs w:val="24"/>
        </w:rPr>
        <w:t xml:space="preserve">sağlık beyanı </w:t>
      </w:r>
      <w:r w:rsidR="008605E0" w:rsidRPr="00EB0723">
        <w:rPr>
          <w:rFonts w:ascii="Times New Roman" w:hAnsi="Times New Roman" w:cs="Times New Roman"/>
          <w:color w:val="000000" w:themeColor="text1"/>
          <w:sz w:val="24"/>
          <w:szCs w:val="24"/>
        </w:rPr>
        <w:t xml:space="preserve">başvurusunda </w:t>
      </w:r>
      <w:r w:rsidR="00565701" w:rsidRPr="00EB0723">
        <w:rPr>
          <w:rFonts w:ascii="Times New Roman" w:hAnsi="Times New Roman" w:cs="Times New Roman"/>
          <w:sz w:val="24"/>
          <w:szCs w:val="24"/>
        </w:rPr>
        <w:t>bulunabilecek kişiler:</w:t>
      </w:r>
    </w:p>
    <w:p w14:paraId="6C089E9F" w14:textId="41D1B73C" w:rsidR="003434A7" w:rsidRPr="00EB0723" w:rsidRDefault="00A67C1B">
      <w:pPr>
        <w:spacing w:after="0" w:line="276" w:lineRule="auto"/>
        <w:ind w:firstLine="567"/>
        <w:jc w:val="both"/>
        <w:rPr>
          <w:rFonts w:ascii="Times New Roman" w:hAnsi="Times New Roman" w:cs="Times New Roman"/>
          <w:color w:val="000000" w:themeColor="text1"/>
          <w:sz w:val="24"/>
          <w:szCs w:val="24"/>
        </w:rPr>
      </w:pPr>
      <w:r w:rsidRPr="00EB0723">
        <w:rPr>
          <w:rFonts w:ascii="Times New Roman" w:hAnsi="Times New Roman" w:cs="Times New Roman"/>
          <w:color w:val="000000" w:themeColor="text1"/>
          <w:sz w:val="24"/>
          <w:szCs w:val="24"/>
        </w:rPr>
        <w:t xml:space="preserve">a) </w:t>
      </w:r>
      <w:r w:rsidR="003434A7" w:rsidRPr="00EB0723">
        <w:rPr>
          <w:rFonts w:ascii="Times New Roman" w:hAnsi="Times New Roman" w:cs="Times New Roman"/>
          <w:color w:val="000000" w:themeColor="text1"/>
          <w:sz w:val="24"/>
          <w:szCs w:val="24"/>
        </w:rPr>
        <w:t>Gerçek kişilerin; tıp, eczacılık, kimya, gıda mühendisliği, ziraat mühendisliği</w:t>
      </w:r>
      <w:r w:rsidR="00E869B0">
        <w:rPr>
          <w:rFonts w:ascii="Times New Roman" w:hAnsi="Times New Roman" w:cs="Times New Roman"/>
          <w:color w:val="000000" w:themeColor="text1"/>
          <w:sz w:val="24"/>
          <w:szCs w:val="24"/>
        </w:rPr>
        <w:t>nin</w:t>
      </w:r>
      <w:r w:rsidR="003434A7" w:rsidRPr="00EB0723">
        <w:rPr>
          <w:rFonts w:ascii="Times New Roman" w:hAnsi="Times New Roman" w:cs="Times New Roman"/>
          <w:color w:val="000000" w:themeColor="text1"/>
          <w:sz w:val="24"/>
          <w:szCs w:val="24"/>
        </w:rPr>
        <w:t xml:space="preserve"> gıda bölümü</w:t>
      </w:r>
      <w:r w:rsidR="002C7265" w:rsidRPr="00EB0723">
        <w:rPr>
          <w:rFonts w:ascii="Times New Roman" w:hAnsi="Times New Roman" w:cs="Times New Roman"/>
          <w:color w:val="000000" w:themeColor="text1"/>
          <w:sz w:val="24"/>
          <w:szCs w:val="24"/>
        </w:rPr>
        <w:t>,</w:t>
      </w:r>
      <w:r w:rsidR="003434A7" w:rsidRPr="00EB0723">
        <w:rPr>
          <w:rFonts w:ascii="Times New Roman" w:hAnsi="Times New Roman" w:cs="Times New Roman"/>
          <w:color w:val="000000" w:themeColor="text1"/>
          <w:sz w:val="24"/>
          <w:szCs w:val="24"/>
        </w:rPr>
        <w:t xml:space="preserve"> beslenme ve diyetetik bilim dallarının birisinden mezun ve Türkiye’de mesleğini icra etme yetkisine sahip olmaları,</w:t>
      </w:r>
    </w:p>
    <w:p w14:paraId="281903C8" w14:textId="5B11DA71" w:rsidR="00E314D6" w:rsidRPr="00EB0723" w:rsidRDefault="00A67C1B" w:rsidP="00E314D6">
      <w:pPr>
        <w:spacing w:after="0" w:line="276" w:lineRule="auto"/>
        <w:ind w:firstLine="567"/>
        <w:jc w:val="both"/>
        <w:rPr>
          <w:rFonts w:ascii="Times New Roman" w:hAnsi="Times New Roman" w:cs="Times New Roman"/>
          <w:color w:val="000000" w:themeColor="text1"/>
          <w:sz w:val="24"/>
          <w:szCs w:val="24"/>
        </w:rPr>
      </w:pPr>
      <w:r w:rsidRPr="00EB0723">
        <w:rPr>
          <w:rFonts w:ascii="Times New Roman" w:hAnsi="Times New Roman" w:cs="Times New Roman"/>
          <w:color w:val="000000" w:themeColor="text1"/>
          <w:sz w:val="24"/>
          <w:szCs w:val="24"/>
        </w:rPr>
        <w:t>b) Tüzel kişilerin; bu Yönetmelik kapsamında yer alan ürünlerin güvenliliğinden sorumlu bu maddenin (a) bendinde belirtilen</w:t>
      </w:r>
      <w:r w:rsidR="00E314D6" w:rsidRPr="00EB0723">
        <w:rPr>
          <w:rFonts w:ascii="Times New Roman" w:hAnsi="Times New Roman" w:cs="Times New Roman"/>
          <w:color w:val="000000" w:themeColor="text1"/>
          <w:sz w:val="24"/>
          <w:szCs w:val="24"/>
        </w:rPr>
        <w:t xml:space="preserve"> vasıfları taşıyan kişiyi “yetkili kişi” sıfatıyla bünyesinde istihdam etmeleri, şarttır. Ayrıca, bu kişi ile ilgili bilgileri Kuruma bildirmekten tüzel kişi sorumludur.</w:t>
      </w:r>
    </w:p>
    <w:p w14:paraId="0F8DDA29" w14:textId="456AA631" w:rsidR="008605E0" w:rsidRPr="00EB0723" w:rsidRDefault="008605E0" w:rsidP="008605E0">
      <w:pPr>
        <w:spacing w:after="0" w:line="276" w:lineRule="auto"/>
        <w:ind w:firstLine="567"/>
        <w:jc w:val="both"/>
        <w:rPr>
          <w:rFonts w:ascii="Times New Roman" w:hAnsi="Times New Roman" w:cs="Times New Roman"/>
          <w:color w:val="000000" w:themeColor="text1"/>
          <w:sz w:val="24"/>
          <w:szCs w:val="24"/>
        </w:rPr>
      </w:pPr>
      <w:r w:rsidRPr="00EB0723">
        <w:rPr>
          <w:rFonts w:ascii="Times New Roman" w:hAnsi="Times New Roman" w:cs="Times New Roman"/>
          <w:color w:val="000000" w:themeColor="text1"/>
          <w:sz w:val="24"/>
          <w:szCs w:val="24"/>
        </w:rPr>
        <w:t>(2) Yeni sağlık beyanı başvurusu aşağıdaki bilgi ve belgeleri içerir:</w:t>
      </w:r>
    </w:p>
    <w:p w14:paraId="14403B65" w14:textId="70ABA264" w:rsidR="002012E6" w:rsidRPr="00EB0723" w:rsidRDefault="002012E6" w:rsidP="002012E6">
      <w:pPr>
        <w:spacing w:after="0" w:line="276" w:lineRule="auto"/>
        <w:ind w:firstLine="567"/>
        <w:jc w:val="both"/>
        <w:rPr>
          <w:rFonts w:ascii="Times New Roman" w:hAnsi="Times New Roman" w:cs="Times New Roman"/>
          <w:color w:val="000000" w:themeColor="text1"/>
          <w:sz w:val="24"/>
          <w:szCs w:val="24"/>
        </w:rPr>
      </w:pPr>
      <w:r w:rsidRPr="00EB0723">
        <w:rPr>
          <w:rFonts w:ascii="Times New Roman" w:hAnsi="Times New Roman" w:cs="Times New Roman"/>
          <w:color w:val="000000" w:themeColor="text1"/>
          <w:sz w:val="24"/>
          <w:szCs w:val="24"/>
        </w:rPr>
        <w:t xml:space="preserve">a) Başvuru sahibinin adı veya firma adı, </w:t>
      </w:r>
      <w:proofErr w:type="gramStart"/>
      <w:r w:rsidRPr="00EB0723">
        <w:rPr>
          <w:rFonts w:ascii="Times New Roman" w:hAnsi="Times New Roman" w:cs="Times New Roman"/>
          <w:color w:val="000000" w:themeColor="text1"/>
          <w:sz w:val="24"/>
          <w:szCs w:val="24"/>
        </w:rPr>
        <w:t>daimi</w:t>
      </w:r>
      <w:proofErr w:type="gramEnd"/>
      <w:r w:rsidRPr="00EB0723">
        <w:rPr>
          <w:rFonts w:ascii="Times New Roman" w:hAnsi="Times New Roman" w:cs="Times New Roman"/>
          <w:color w:val="000000" w:themeColor="text1"/>
          <w:sz w:val="24"/>
          <w:szCs w:val="24"/>
        </w:rPr>
        <w:t xml:space="preserve"> adresi, kayıtlı elektronik posta (KEP) adresi</w:t>
      </w:r>
      <w:r w:rsidR="00B96A80">
        <w:rPr>
          <w:rFonts w:ascii="Times New Roman" w:hAnsi="Times New Roman" w:cs="Times New Roman"/>
          <w:color w:val="000000" w:themeColor="text1"/>
          <w:sz w:val="24"/>
          <w:szCs w:val="24"/>
        </w:rPr>
        <w:t xml:space="preserve"> ve</w:t>
      </w:r>
      <w:r w:rsidRPr="00EB0723">
        <w:rPr>
          <w:rFonts w:ascii="Times New Roman" w:hAnsi="Times New Roman" w:cs="Times New Roman"/>
          <w:color w:val="000000" w:themeColor="text1"/>
          <w:sz w:val="24"/>
          <w:szCs w:val="24"/>
        </w:rPr>
        <w:t xml:space="preserve"> telefon</w:t>
      </w:r>
      <w:r w:rsidR="00B96A80">
        <w:rPr>
          <w:rFonts w:ascii="Times New Roman" w:hAnsi="Times New Roman" w:cs="Times New Roman"/>
          <w:color w:val="000000" w:themeColor="text1"/>
          <w:sz w:val="24"/>
          <w:szCs w:val="24"/>
        </w:rPr>
        <w:t xml:space="preserve"> numarası.</w:t>
      </w:r>
    </w:p>
    <w:p w14:paraId="6FDF9289" w14:textId="5016E8FE" w:rsidR="002012E6" w:rsidRPr="00EB0723" w:rsidRDefault="001F4A88" w:rsidP="002012E6">
      <w:pPr>
        <w:spacing w:after="0"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2012E6" w:rsidRPr="00EB0723">
        <w:rPr>
          <w:rFonts w:ascii="Times New Roman" w:hAnsi="Times New Roman" w:cs="Times New Roman"/>
          <w:color w:val="000000" w:themeColor="text1"/>
          <w:sz w:val="24"/>
          <w:szCs w:val="24"/>
        </w:rPr>
        <w:t>) Başvuru sahibinin bu maddenin 1</w:t>
      </w:r>
      <w:r w:rsidR="00727E09">
        <w:rPr>
          <w:rFonts w:ascii="Times New Roman" w:hAnsi="Times New Roman" w:cs="Times New Roman"/>
          <w:color w:val="000000" w:themeColor="text1"/>
          <w:sz w:val="24"/>
          <w:szCs w:val="24"/>
        </w:rPr>
        <w:t xml:space="preserve"> </w:t>
      </w:r>
      <w:r w:rsidR="002012E6" w:rsidRPr="00EB0723">
        <w:rPr>
          <w:rFonts w:ascii="Times New Roman" w:hAnsi="Times New Roman" w:cs="Times New Roman"/>
          <w:color w:val="000000" w:themeColor="text1"/>
          <w:sz w:val="24"/>
          <w:szCs w:val="24"/>
        </w:rPr>
        <w:t>inci fıkrası</w:t>
      </w:r>
      <w:r w:rsidR="00E93DB2">
        <w:rPr>
          <w:rFonts w:ascii="Times New Roman" w:hAnsi="Times New Roman" w:cs="Times New Roman"/>
          <w:color w:val="000000" w:themeColor="text1"/>
          <w:sz w:val="24"/>
          <w:szCs w:val="24"/>
        </w:rPr>
        <w:t>nın</w:t>
      </w:r>
      <w:r w:rsidR="002012E6" w:rsidRPr="00EB0723">
        <w:rPr>
          <w:rFonts w:ascii="Times New Roman" w:hAnsi="Times New Roman" w:cs="Times New Roman"/>
          <w:color w:val="000000" w:themeColor="text1"/>
          <w:sz w:val="24"/>
          <w:szCs w:val="24"/>
        </w:rPr>
        <w:t xml:space="preserve"> </w:t>
      </w:r>
      <w:r w:rsidR="00906212">
        <w:rPr>
          <w:rFonts w:ascii="Times New Roman" w:hAnsi="Times New Roman" w:cs="Times New Roman"/>
          <w:color w:val="000000" w:themeColor="text1"/>
          <w:sz w:val="24"/>
          <w:szCs w:val="24"/>
        </w:rPr>
        <w:t>(</w:t>
      </w:r>
      <w:r w:rsidR="002012E6" w:rsidRPr="00EB0723">
        <w:rPr>
          <w:rFonts w:ascii="Times New Roman" w:hAnsi="Times New Roman" w:cs="Times New Roman"/>
          <w:color w:val="000000" w:themeColor="text1"/>
          <w:sz w:val="24"/>
          <w:szCs w:val="24"/>
        </w:rPr>
        <w:t>a</w:t>
      </w:r>
      <w:r w:rsidR="00906212">
        <w:rPr>
          <w:rFonts w:ascii="Times New Roman" w:hAnsi="Times New Roman" w:cs="Times New Roman"/>
          <w:color w:val="000000" w:themeColor="text1"/>
          <w:sz w:val="24"/>
          <w:szCs w:val="24"/>
        </w:rPr>
        <w:t>)</w:t>
      </w:r>
      <w:r w:rsidR="002012E6" w:rsidRPr="00EB0723">
        <w:rPr>
          <w:rFonts w:ascii="Times New Roman" w:hAnsi="Times New Roman" w:cs="Times New Roman"/>
          <w:color w:val="000000" w:themeColor="text1"/>
          <w:sz w:val="24"/>
          <w:szCs w:val="24"/>
        </w:rPr>
        <w:t xml:space="preserve"> bendinde belirtilen mesleklerden birine mensup olduğunu gösteren diploması veya noter onaylı sureti veya Yükseköğretim Kurulundan alınan mezuniyet belgesi.</w:t>
      </w:r>
    </w:p>
    <w:p w14:paraId="6F05902C" w14:textId="19F53FAD" w:rsidR="002012E6" w:rsidRPr="00EB0723" w:rsidRDefault="001F4A88" w:rsidP="002012E6">
      <w:pPr>
        <w:spacing w:after="0"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2012E6" w:rsidRPr="00EB0723">
        <w:rPr>
          <w:rFonts w:ascii="Times New Roman" w:hAnsi="Times New Roman" w:cs="Times New Roman"/>
          <w:color w:val="000000" w:themeColor="text1"/>
          <w:sz w:val="24"/>
          <w:szCs w:val="24"/>
        </w:rPr>
        <w:t>) Başvuru sahibinin tüzel kişi olması durumunda yukarıda belirtilenlere ilave olarak;</w:t>
      </w:r>
    </w:p>
    <w:p w14:paraId="4378D24F" w14:textId="77777777" w:rsidR="002012E6" w:rsidRPr="00EB0723" w:rsidRDefault="002012E6" w:rsidP="0023186F">
      <w:pPr>
        <w:spacing w:after="0" w:line="276" w:lineRule="auto"/>
        <w:ind w:left="708" w:firstLine="219"/>
        <w:jc w:val="both"/>
        <w:rPr>
          <w:rFonts w:ascii="Times New Roman" w:hAnsi="Times New Roman" w:cs="Times New Roman"/>
          <w:color w:val="000000" w:themeColor="text1"/>
          <w:sz w:val="24"/>
          <w:szCs w:val="24"/>
        </w:rPr>
      </w:pPr>
      <w:r w:rsidRPr="00EB0723">
        <w:rPr>
          <w:rFonts w:ascii="Times New Roman" w:hAnsi="Times New Roman" w:cs="Times New Roman"/>
          <w:color w:val="000000" w:themeColor="text1"/>
          <w:sz w:val="24"/>
          <w:szCs w:val="24"/>
        </w:rPr>
        <w:t>1) Başvuru yapan kişinin başvuruyu yapmaya yetkili olduğunu gösteren onaylı belge.</w:t>
      </w:r>
    </w:p>
    <w:p w14:paraId="27766DCF" w14:textId="3B5A6208" w:rsidR="002012E6" w:rsidRPr="00EB0723" w:rsidRDefault="002012E6" w:rsidP="00EB0723">
      <w:pPr>
        <w:spacing w:after="0" w:line="276" w:lineRule="auto"/>
        <w:ind w:left="567" w:firstLine="360"/>
        <w:jc w:val="both"/>
        <w:rPr>
          <w:rFonts w:ascii="Times New Roman" w:hAnsi="Times New Roman" w:cs="Times New Roman"/>
          <w:color w:val="000000" w:themeColor="text1"/>
          <w:sz w:val="24"/>
          <w:szCs w:val="24"/>
        </w:rPr>
      </w:pPr>
      <w:r w:rsidRPr="00EB0723">
        <w:rPr>
          <w:rFonts w:ascii="Times New Roman" w:hAnsi="Times New Roman" w:cs="Times New Roman"/>
          <w:color w:val="000000" w:themeColor="text1"/>
          <w:sz w:val="24"/>
          <w:szCs w:val="24"/>
        </w:rPr>
        <w:t>2) Şirketin ortaklarını ve sorumlu kişilerin görev ve unvanlarını belirten ticaret sicil gazetesi.</w:t>
      </w:r>
    </w:p>
    <w:p w14:paraId="5A758BEB" w14:textId="70989CCC" w:rsidR="005525D2" w:rsidRPr="00DD7D99" w:rsidRDefault="001F4A88" w:rsidP="002012E6">
      <w:pPr>
        <w:spacing w:after="0" w:line="276" w:lineRule="auto"/>
        <w:ind w:firstLine="567"/>
        <w:jc w:val="both"/>
        <w:rPr>
          <w:rFonts w:ascii="Times New Roman" w:hAnsi="Times New Roman" w:cs="Times New Roman"/>
          <w:color w:val="00B050"/>
          <w:sz w:val="24"/>
          <w:szCs w:val="24"/>
        </w:rPr>
      </w:pPr>
      <w:proofErr w:type="gramStart"/>
      <w:r>
        <w:rPr>
          <w:rFonts w:ascii="Times New Roman" w:hAnsi="Times New Roman" w:cs="Times New Roman"/>
          <w:color w:val="000000" w:themeColor="text1"/>
          <w:sz w:val="24"/>
          <w:szCs w:val="24"/>
        </w:rPr>
        <w:t>ç</w:t>
      </w:r>
      <w:proofErr w:type="gramEnd"/>
      <w:r w:rsidR="005525D2" w:rsidRPr="00EB0723">
        <w:rPr>
          <w:rFonts w:ascii="Times New Roman" w:hAnsi="Times New Roman" w:cs="Times New Roman"/>
          <w:color w:val="000000" w:themeColor="text1"/>
          <w:sz w:val="24"/>
          <w:szCs w:val="24"/>
        </w:rPr>
        <w:t>) Başvurunun özeti.</w:t>
      </w:r>
    </w:p>
    <w:p w14:paraId="4FF71C04" w14:textId="29C42CDB" w:rsidR="008605E0" w:rsidRPr="00F74440" w:rsidRDefault="001F4A88" w:rsidP="008605E0">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8605E0" w:rsidRPr="00F74440">
        <w:rPr>
          <w:rFonts w:ascii="Times New Roman" w:hAnsi="Times New Roman" w:cs="Times New Roman"/>
          <w:sz w:val="24"/>
          <w:szCs w:val="24"/>
        </w:rPr>
        <w:t xml:space="preserve">) Hakkında sağlık beyanı yapılan </w:t>
      </w:r>
      <w:r w:rsidR="004367BA">
        <w:rPr>
          <w:rFonts w:ascii="Times New Roman" w:hAnsi="Times New Roman" w:cs="Times New Roman"/>
          <w:sz w:val="24"/>
          <w:szCs w:val="24"/>
        </w:rPr>
        <w:t>besin ögesi, diğer öge, gıda veya gıda grubu</w:t>
      </w:r>
      <w:r w:rsidR="0023186F">
        <w:rPr>
          <w:rFonts w:ascii="Times New Roman" w:hAnsi="Times New Roman" w:cs="Times New Roman"/>
          <w:sz w:val="24"/>
          <w:szCs w:val="24"/>
        </w:rPr>
        <w:t>nun</w:t>
      </w:r>
      <w:r w:rsidR="004367BA">
        <w:rPr>
          <w:rFonts w:ascii="Times New Roman" w:hAnsi="Times New Roman" w:cs="Times New Roman"/>
          <w:sz w:val="24"/>
          <w:szCs w:val="24"/>
        </w:rPr>
        <w:t xml:space="preserve"> </w:t>
      </w:r>
      <w:r w:rsidR="008605E0" w:rsidRPr="00F74440">
        <w:rPr>
          <w:rFonts w:ascii="Times New Roman" w:hAnsi="Times New Roman" w:cs="Times New Roman"/>
          <w:sz w:val="24"/>
          <w:szCs w:val="24"/>
        </w:rPr>
        <w:t>adı ve özellikleri.</w:t>
      </w:r>
    </w:p>
    <w:p w14:paraId="0259FCB7" w14:textId="65F99304" w:rsidR="00C352FE" w:rsidRPr="00EB0723" w:rsidRDefault="001F4A88">
      <w:pPr>
        <w:spacing w:after="0"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e</w:t>
      </w:r>
      <w:r w:rsidR="008605E0" w:rsidRPr="00F74440">
        <w:rPr>
          <w:rFonts w:ascii="Times New Roman" w:hAnsi="Times New Roman" w:cs="Times New Roman"/>
          <w:sz w:val="24"/>
          <w:szCs w:val="24"/>
        </w:rPr>
        <w:t xml:space="preserve">) Sağlık beyanı </w:t>
      </w:r>
      <w:r w:rsidR="008605E0">
        <w:rPr>
          <w:rFonts w:ascii="Times New Roman" w:hAnsi="Times New Roman" w:cs="Times New Roman"/>
          <w:sz w:val="24"/>
          <w:szCs w:val="24"/>
        </w:rPr>
        <w:t xml:space="preserve">ile </w:t>
      </w:r>
      <w:r w:rsidR="0023186F">
        <w:rPr>
          <w:rFonts w:ascii="Times New Roman" w:hAnsi="Times New Roman" w:cs="Times New Roman"/>
          <w:sz w:val="24"/>
          <w:szCs w:val="24"/>
        </w:rPr>
        <w:t xml:space="preserve">besin ögesi, diğer öge, gıda veya gıda grubu </w:t>
      </w:r>
      <w:r w:rsidR="008605E0" w:rsidRPr="00F74440">
        <w:rPr>
          <w:rFonts w:ascii="Times New Roman" w:hAnsi="Times New Roman" w:cs="Times New Roman"/>
          <w:sz w:val="24"/>
          <w:szCs w:val="24"/>
        </w:rPr>
        <w:t>arasındaki ilişkiyi ve beyan edilen etkiyi kanıtlayan</w:t>
      </w:r>
      <w:r w:rsidR="00C352FE">
        <w:rPr>
          <w:rFonts w:ascii="Times New Roman" w:hAnsi="Times New Roman" w:cs="Times New Roman"/>
          <w:sz w:val="24"/>
          <w:szCs w:val="24"/>
        </w:rPr>
        <w:t xml:space="preserve"> </w:t>
      </w:r>
      <w:r w:rsidR="00C352FE" w:rsidRPr="00F74440">
        <w:rPr>
          <w:rFonts w:ascii="Times New Roman" w:hAnsi="Times New Roman" w:cs="Times New Roman"/>
          <w:sz w:val="24"/>
          <w:szCs w:val="24"/>
        </w:rPr>
        <w:t>bilgi ve belgele</w:t>
      </w:r>
      <w:r w:rsidR="00C352FE" w:rsidRPr="00C352FE">
        <w:rPr>
          <w:rFonts w:ascii="Times New Roman" w:hAnsi="Times New Roman" w:cs="Times New Roman"/>
          <w:sz w:val="24"/>
          <w:szCs w:val="24"/>
        </w:rPr>
        <w:t xml:space="preserve">r </w:t>
      </w:r>
      <w:r w:rsidR="00C352FE" w:rsidRPr="00EB0723">
        <w:rPr>
          <w:rFonts w:ascii="Times New Roman" w:hAnsi="Times New Roman" w:cs="Times New Roman"/>
          <w:color w:val="000000" w:themeColor="text1"/>
          <w:sz w:val="24"/>
          <w:szCs w:val="24"/>
        </w:rPr>
        <w:t>ve sağlık beyanının bu Yönetmelikte belirtilen koşullara uygun olduğunu gösteren diğer mevcut materyaller.</w:t>
      </w:r>
    </w:p>
    <w:p w14:paraId="423399FB" w14:textId="3289E8E8" w:rsidR="00995777" w:rsidRPr="00F74440" w:rsidRDefault="001F4A88" w:rsidP="008605E0">
      <w:pPr>
        <w:spacing w:after="0" w:line="276" w:lineRule="auto"/>
        <w:ind w:firstLine="567"/>
        <w:jc w:val="both"/>
        <w:rPr>
          <w:rFonts w:ascii="Times New Roman" w:eastAsia="Calibri-Bold" w:hAnsi="Times New Roman" w:cs="Times New Roman"/>
          <w:sz w:val="24"/>
          <w:szCs w:val="24"/>
        </w:rPr>
      </w:pPr>
      <w:r>
        <w:rPr>
          <w:rFonts w:ascii="Times New Roman" w:eastAsia="Calibri-Bold" w:hAnsi="Times New Roman" w:cs="Times New Roman"/>
          <w:sz w:val="24"/>
          <w:szCs w:val="24"/>
        </w:rPr>
        <w:t>f</w:t>
      </w:r>
      <w:r w:rsidR="008605E0" w:rsidRPr="00F74440">
        <w:rPr>
          <w:rFonts w:ascii="Times New Roman" w:eastAsia="Calibri-Bold" w:hAnsi="Times New Roman" w:cs="Times New Roman"/>
          <w:sz w:val="24"/>
          <w:szCs w:val="24"/>
        </w:rPr>
        <w:t xml:space="preserve">) </w:t>
      </w:r>
      <w:r w:rsidR="008605E0" w:rsidRPr="00C673CA">
        <w:rPr>
          <w:rFonts w:ascii="Times New Roman" w:eastAsia="Calibri-Bold" w:hAnsi="Times New Roman" w:cs="Times New Roman"/>
          <w:sz w:val="24"/>
          <w:szCs w:val="24"/>
        </w:rPr>
        <w:t xml:space="preserve">Tescilli olarak değerlendirilmesi talep edilen bilgilere ilişkin bilgilendirme ve söz konusu talebin doğrulanabilir gerekçesi. </w:t>
      </w:r>
    </w:p>
    <w:p w14:paraId="2F19FF46" w14:textId="6FB8C7B2" w:rsidR="008605E0" w:rsidRDefault="001F4A88">
      <w:pPr>
        <w:spacing w:after="0" w:line="276" w:lineRule="auto"/>
        <w:ind w:firstLine="567"/>
        <w:jc w:val="both"/>
        <w:rPr>
          <w:rFonts w:ascii="Times New Roman" w:eastAsia="Calibri-Bold" w:hAnsi="Times New Roman" w:cs="Times New Roman"/>
          <w:sz w:val="24"/>
          <w:szCs w:val="24"/>
        </w:rPr>
      </w:pPr>
      <w:r>
        <w:rPr>
          <w:rFonts w:ascii="Times New Roman" w:eastAsia="Calibri-Bold" w:hAnsi="Times New Roman" w:cs="Times New Roman"/>
          <w:sz w:val="24"/>
          <w:szCs w:val="24"/>
        </w:rPr>
        <w:t>g</w:t>
      </w:r>
      <w:r w:rsidR="008605E0" w:rsidRPr="00F74440">
        <w:rPr>
          <w:rFonts w:ascii="Times New Roman" w:eastAsia="Calibri-Bold" w:hAnsi="Times New Roman" w:cs="Times New Roman"/>
          <w:sz w:val="24"/>
          <w:szCs w:val="24"/>
        </w:rPr>
        <w:t>) Duruma göre özel kullanım koşulları da dâhil olmak üzere, izin verilmesi istenen sağlık beyanının ifade şekline ilişkin öneri.</w:t>
      </w:r>
    </w:p>
    <w:p w14:paraId="1D8ED713" w14:textId="785B2E9A" w:rsidR="00F670BF" w:rsidRPr="00EB0723" w:rsidRDefault="001F4A88">
      <w:pPr>
        <w:spacing w:after="0" w:line="276" w:lineRule="auto"/>
        <w:ind w:firstLine="567"/>
        <w:jc w:val="both"/>
        <w:rPr>
          <w:rFonts w:ascii="Times New Roman" w:eastAsia="Calibri-Bold" w:hAnsi="Times New Roman" w:cs="Times New Roman"/>
          <w:sz w:val="24"/>
          <w:szCs w:val="24"/>
          <w:highlight w:val="yellow"/>
        </w:rPr>
      </w:pPr>
      <w:proofErr w:type="gramStart"/>
      <w:r>
        <w:rPr>
          <w:rFonts w:ascii="Times New Roman" w:eastAsia="Calibri-Bold" w:hAnsi="Times New Roman" w:cs="Times New Roman"/>
          <w:sz w:val="24"/>
          <w:szCs w:val="24"/>
        </w:rPr>
        <w:t>ğ</w:t>
      </w:r>
      <w:proofErr w:type="gramEnd"/>
      <w:r w:rsidR="00E869B0" w:rsidRPr="00EB0723">
        <w:rPr>
          <w:rFonts w:ascii="Times New Roman" w:eastAsia="Calibri-Bold" w:hAnsi="Times New Roman" w:cs="Times New Roman"/>
          <w:sz w:val="24"/>
          <w:szCs w:val="24"/>
        </w:rPr>
        <w:t>)</w:t>
      </w:r>
      <w:r w:rsidR="00F670BF" w:rsidRPr="00EB0723">
        <w:rPr>
          <w:rFonts w:ascii="Times New Roman" w:eastAsia="Calibri-Bold" w:hAnsi="Times New Roman" w:cs="Times New Roman"/>
          <w:sz w:val="24"/>
          <w:szCs w:val="24"/>
        </w:rPr>
        <w:t xml:space="preserve"> </w:t>
      </w:r>
      <w:r w:rsidR="007E5221" w:rsidRPr="00EB0723">
        <w:rPr>
          <w:rFonts w:ascii="Times New Roman" w:eastAsia="Calibri-Bold" w:hAnsi="Times New Roman" w:cs="Times New Roman"/>
          <w:sz w:val="24"/>
          <w:szCs w:val="24"/>
        </w:rPr>
        <w:t>Kullanıl</w:t>
      </w:r>
      <w:r w:rsidR="00F670BF" w:rsidRPr="00EB0723">
        <w:rPr>
          <w:rFonts w:ascii="Times New Roman" w:eastAsia="Calibri-Bold" w:hAnsi="Times New Roman" w:cs="Times New Roman"/>
          <w:sz w:val="24"/>
          <w:szCs w:val="24"/>
        </w:rPr>
        <w:t xml:space="preserve">ması talep edilen </w:t>
      </w:r>
      <w:r w:rsidR="007E5221" w:rsidRPr="00EB0723">
        <w:rPr>
          <w:rFonts w:ascii="Times New Roman" w:eastAsia="Calibri-Bold" w:hAnsi="Times New Roman" w:cs="Times New Roman"/>
          <w:sz w:val="24"/>
          <w:szCs w:val="24"/>
        </w:rPr>
        <w:t xml:space="preserve">sağlık beyanı metni dışında herhangi bir sağlık beyanı kullanılmayacağına ve </w:t>
      </w:r>
      <w:r w:rsidR="00E869B0" w:rsidRPr="0023186F">
        <w:rPr>
          <w:rFonts w:ascii="Times New Roman" w:eastAsia="Calibri-Bold" w:hAnsi="Times New Roman" w:cs="Times New Roman"/>
          <w:sz w:val="24"/>
          <w:szCs w:val="24"/>
        </w:rPr>
        <w:t xml:space="preserve">talep edildiğinde sunulmak üzere </w:t>
      </w:r>
      <w:r w:rsidR="00D712F5">
        <w:rPr>
          <w:rFonts w:ascii="Times New Roman" w:eastAsia="Calibri-Bold" w:hAnsi="Times New Roman" w:cs="Times New Roman"/>
          <w:sz w:val="24"/>
          <w:szCs w:val="24"/>
        </w:rPr>
        <w:t>Başvuru K</w:t>
      </w:r>
      <w:r w:rsidR="007E5221" w:rsidRPr="00EB0723">
        <w:rPr>
          <w:rFonts w:ascii="Times New Roman" w:eastAsia="Calibri-Bold" w:hAnsi="Times New Roman" w:cs="Times New Roman"/>
          <w:sz w:val="24"/>
          <w:szCs w:val="24"/>
        </w:rPr>
        <w:t>ılavuz</w:t>
      </w:r>
      <w:r w:rsidR="00D712F5">
        <w:rPr>
          <w:rFonts w:ascii="Times New Roman" w:eastAsia="Calibri-Bold" w:hAnsi="Times New Roman" w:cs="Times New Roman"/>
          <w:sz w:val="24"/>
          <w:szCs w:val="24"/>
        </w:rPr>
        <w:t>un</w:t>
      </w:r>
      <w:r w:rsidR="007E5221" w:rsidRPr="00EB0723">
        <w:rPr>
          <w:rFonts w:ascii="Times New Roman" w:eastAsia="Calibri-Bold" w:hAnsi="Times New Roman" w:cs="Times New Roman"/>
          <w:sz w:val="24"/>
          <w:szCs w:val="24"/>
        </w:rPr>
        <w:t>da belirlenen sürelerde sağlık beyanlarının raporlan</w:t>
      </w:r>
      <w:r w:rsidR="00E869B0" w:rsidRPr="0023186F">
        <w:rPr>
          <w:rFonts w:ascii="Times New Roman" w:eastAsia="Calibri-Bold" w:hAnsi="Times New Roman" w:cs="Times New Roman"/>
          <w:sz w:val="24"/>
          <w:szCs w:val="24"/>
        </w:rPr>
        <w:t>acağına</w:t>
      </w:r>
      <w:r w:rsidR="007E5221" w:rsidRPr="00EB0723">
        <w:rPr>
          <w:rFonts w:ascii="Times New Roman" w:eastAsia="Calibri-Bold" w:hAnsi="Times New Roman" w:cs="Times New Roman"/>
          <w:sz w:val="24"/>
          <w:szCs w:val="24"/>
        </w:rPr>
        <w:t xml:space="preserve"> dair taahhütname.</w:t>
      </w:r>
    </w:p>
    <w:p w14:paraId="54ACB751" w14:textId="4C677C1A" w:rsidR="008605E0" w:rsidRPr="004D2166" w:rsidRDefault="008605E0" w:rsidP="008605E0">
      <w:pPr>
        <w:spacing w:after="0" w:line="276" w:lineRule="auto"/>
        <w:ind w:firstLine="567"/>
        <w:jc w:val="both"/>
        <w:rPr>
          <w:rFonts w:ascii="Times New Roman" w:eastAsia="Calibri-Bold" w:hAnsi="Times New Roman" w:cs="Times New Roman"/>
          <w:sz w:val="24"/>
          <w:szCs w:val="24"/>
        </w:rPr>
      </w:pPr>
      <w:r w:rsidRPr="00C673CA">
        <w:rPr>
          <w:rFonts w:ascii="Times New Roman" w:hAnsi="Times New Roman" w:cs="Times New Roman"/>
          <w:sz w:val="24"/>
          <w:szCs w:val="24"/>
        </w:rPr>
        <w:lastRenderedPageBreak/>
        <w:t>(</w:t>
      </w:r>
      <w:r w:rsidR="002012E6">
        <w:rPr>
          <w:rFonts w:ascii="Times New Roman" w:hAnsi="Times New Roman" w:cs="Times New Roman"/>
          <w:sz w:val="24"/>
          <w:szCs w:val="24"/>
        </w:rPr>
        <w:t>3</w:t>
      </w:r>
      <w:r w:rsidRPr="00C673CA">
        <w:rPr>
          <w:rFonts w:ascii="Times New Roman" w:hAnsi="Times New Roman" w:cs="Times New Roman"/>
          <w:sz w:val="24"/>
          <w:szCs w:val="24"/>
        </w:rPr>
        <w:t xml:space="preserve">) </w:t>
      </w:r>
      <w:r w:rsidRPr="004D2166">
        <w:rPr>
          <w:rFonts w:ascii="Times New Roman" w:hAnsi="Times New Roman" w:cs="Times New Roman"/>
          <w:sz w:val="24"/>
          <w:szCs w:val="24"/>
        </w:rPr>
        <w:t xml:space="preserve">Sağlık beyanı ile </w:t>
      </w:r>
      <w:r w:rsidR="0095479D" w:rsidRPr="0095479D">
        <w:rPr>
          <w:rFonts w:ascii="Times New Roman" w:hAnsi="Times New Roman" w:cs="Times New Roman"/>
          <w:sz w:val="24"/>
          <w:szCs w:val="24"/>
        </w:rPr>
        <w:t>besin ögesi, diğer öge, gıda veya gıda grubu</w:t>
      </w:r>
      <w:r w:rsidR="0095479D">
        <w:rPr>
          <w:rFonts w:ascii="Times New Roman" w:hAnsi="Times New Roman" w:cs="Times New Roman"/>
          <w:sz w:val="24"/>
          <w:szCs w:val="24"/>
        </w:rPr>
        <w:t xml:space="preserve"> </w:t>
      </w:r>
      <w:r w:rsidRPr="004D2166">
        <w:rPr>
          <w:rFonts w:ascii="Times New Roman" w:hAnsi="Times New Roman" w:cs="Times New Roman"/>
          <w:sz w:val="24"/>
          <w:szCs w:val="24"/>
        </w:rPr>
        <w:t xml:space="preserve">arasındaki ilişkiyi ve beyan edilen etkiyi kanıtlayan bilgi ve belgelerin </w:t>
      </w:r>
      <w:r w:rsidRPr="004D2166">
        <w:rPr>
          <w:rFonts w:ascii="Times New Roman" w:eastAsia="Calibri-Bold" w:hAnsi="Times New Roman" w:cs="Times New Roman"/>
          <w:sz w:val="24"/>
          <w:szCs w:val="24"/>
        </w:rPr>
        <w:t>kapsamı ve sınırı her bir başvuru için Kurum tarafından belirlenir.</w:t>
      </w:r>
    </w:p>
    <w:p w14:paraId="01019438" w14:textId="5D17BFE2" w:rsidR="008605E0" w:rsidRPr="00F74440" w:rsidRDefault="008605E0" w:rsidP="008605E0">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w:t>
      </w:r>
      <w:r w:rsidR="002012E6">
        <w:rPr>
          <w:rFonts w:ascii="Times New Roman" w:hAnsi="Times New Roman" w:cs="Times New Roman"/>
          <w:sz w:val="24"/>
          <w:szCs w:val="24"/>
        </w:rPr>
        <w:t>4</w:t>
      </w:r>
      <w:r w:rsidRPr="00F74440">
        <w:rPr>
          <w:rFonts w:ascii="Times New Roman" w:hAnsi="Times New Roman" w:cs="Times New Roman"/>
          <w:sz w:val="24"/>
          <w:szCs w:val="24"/>
        </w:rPr>
        <w:t xml:space="preserve">) Bu maddenin </w:t>
      </w:r>
      <w:r w:rsidR="00742376">
        <w:rPr>
          <w:rFonts w:ascii="Times New Roman" w:hAnsi="Times New Roman" w:cs="Times New Roman"/>
          <w:sz w:val="24"/>
          <w:szCs w:val="24"/>
        </w:rPr>
        <w:t>ikinci</w:t>
      </w:r>
      <w:r w:rsidRPr="00F74440">
        <w:rPr>
          <w:rFonts w:ascii="Times New Roman" w:hAnsi="Times New Roman" w:cs="Times New Roman"/>
          <w:sz w:val="24"/>
          <w:szCs w:val="24"/>
        </w:rPr>
        <w:t xml:space="preserve"> fıkrasının </w:t>
      </w:r>
      <w:r w:rsidR="00E93DB2">
        <w:rPr>
          <w:rFonts w:ascii="Times New Roman" w:hAnsi="Times New Roman" w:cs="Times New Roman"/>
          <w:sz w:val="24"/>
          <w:szCs w:val="24"/>
        </w:rPr>
        <w:t>(</w:t>
      </w:r>
      <w:r w:rsidR="001F4A88">
        <w:rPr>
          <w:rFonts w:ascii="Times New Roman" w:hAnsi="Times New Roman" w:cs="Times New Roman"/>
          <w:sz w:val="24"/>
          <w:szCs w:val="24"/>
        </w:rPr>
        <w:t>g</w:t>
      </w:r>
      <w:r w:rsidRPr="00F74440">
        <w:rPr>
          <w:rFonts w:ascii="Times New Roman" w:hAnsi="Times New Roman" w:cs="Times New Roman"/>
          <w:sz w:val="24"/>
          <w:szCs w:val="24"/>
        </w:rPr>
        <w:t xml:space="preserve">) bendinde belirtilen özel kullanım koşulları aşağıdaki hususları içerir: </w:t>
      </w:r>
    </w:p>
    <w:p w14:paraId="349FCA23" w14:textId="77777777" w:rsidR="008605E0" w:rsidRPr="00F74440" w:rsidRDefault="008605E0" w:rsidP="008605E0">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 xml:space="preserve">a) Sağlık beyanının hedef kitlesi. </w:t>
      </w:r>
    </w:p>
    <w:p w14:paraId="711A777B" w14:textId="31C72EB4" w:rsidR="008605E0" w:rsidRPr="00F74440" w:rsidRDefault="008605E0" w:rsidP="008605E0">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 xml:space="preserve">b) Beyan edilen yararlı etkinin sağlanması için gerekli olan </w:t>
      </w:r>
      <w:r w:rsidR="0095479D" w:rsidRPr="0095479D">
        <w:rPr>
          <w:rFonts w:ascii="Times New Roman" w:hAnsi="Times New Roman" w:cs="Times New Roman"/>
          <w:sz w:val="24"/>
          <w:szCs w:val="24"/>
        </w:rPr>
        <w:t>besin ögesi, diğer öge, gıda veya gıda grubu</w:t>
      </w:r>
      <w:r w:rsidR="0095479D">
        <w:rPr>
          <w:rFonts w:ascii="Times New Roman" w:hAnsi="Times New Roman" w:cs="Times New Roman"/>
          <w:sz w:val="24"/>
          <w:szCs w:val="24"/>
        </w:rPr>
        <w:t>nun</w:t>
      </w:r>
      <w:r w:rsidR="0095479D" w:rsidRPr="0095479D" w:rsidDel="0095479D">
        <w:rPr>
          <w:rFonts w:ascii="Times New Roman" w:hAnsi="Times New Roman" w:cs="Times New Roman"/>
          <w:sz w:val="24"/>
          <w:szCs w:val="24"/>
        </w:rPr>
        <w:t xml:space="preserve"> </w:t>
      </w:r>
      <w:r w:rsidRPr="00F74440">
        <w:rPr>
          <w:rFonts w:ascii="Times New Roman" w:hAnsi="Times New Roman" w:cs="Times New Roman"/>
          <w:sz w:val="24"/>
          <w:szCs w:val="24"/>
        </w:rPr>
        <w:t xml:space="preserve">miktarı ve tüketim şekli. </w:t>
      </w:r>
    </w:p>
    <w:p w14:paraId="1F669C10" w14:textId="5366EE91" w:rsidR="008605E0" w:rsidRPr="00F74440" w:rsidRDefault="008605E0" w:rsidP="008605E0">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 xml:space="preserve">c) Gerekli durumlarda, hakkında sağlık beyanı yapılan </w:t>
      </w:r>
      <w:r w:rsidR="0095479D" w:rsidRPr="0095479D">
        <w:rPr>
          <w:rFonts w:ascii="Times New Roman" w:hAnsi="Times New Roman" w:cs="Times New Roman"/>
          <w:sz w:val="24"/>
          <w:szCs w:val="24"/>
        </w:rPr>
        <w:t>besin ögesi, diğer öge, gıda veya gıda grubu</w:t>
      </w:r>
      <w:r w:rsidR="0095479D">
        <w:rPr>
          <w:rFonts w:ascii="Times New Roman" w:hAnsi="Times New Roman" w:cs="Times New Roman"/>
          <w:sz w:val="24"/>
          <w:szCs w:val="24"/>
        </w:rPr>
        <w:t>nu</w:t>
      </w:r>
      <w:r w:rsidR="00B32976">
        <w:rPr>
          <w:rFonts w:ascii="Times New Roman" w:hAnsi="Times New Roman" w:cs="Times New Roman"/>
          <w:sz w:val="24"/>
          <w:szCs w:val="24"/>
        </w:rPr>
        <w:t xml:space="preserve"> </w:t>
      </w:r>
      <w:r w:rsidRPr="00F74440">
        <w:rPr>
          <w:rFonts w:ascii="Times New Roman" w:hAnsi="Times New Roman" w:cs="Times New Roman"/>
          <w:sz w:val="24"/>
          <w:szCs w:val="24"/>
        </w:rPr>
        <w:t xml:space="preserve">tüketmekten kaçınması gereken kişilere yönelik açıklama. </w:t>
      </w:r>
    </w:p>
    <w:p w14:paraId="3E7DE31C" w14:textId="4C0C4D13" w:rsidR="008605E0" w:rsidRPr="00F74440" w:rsidRDefault="008605E0" w:rsidP="008605E0">
      <w:pPr>
        <w:spacing w:after="0" w:line="276" w:lineRule="auto"/>
        <w:ind w:firstLine="567"/>
        <w:jc w:val="both"/>
        <w:rPr>
          <w:rFonts w:ascii="Times New Roman" w:hAnsi="Times New Roman" w:cs="Times New Roman"/>
          <w:sz w:val="24"/>
          <w:szCs w:val="24"/>
        </w:rPr>
      </w:pPr>
      <w:proofErr w:type="gramStart"/>
      <w:r w:rsidRPr="00F74440">
        <w:rPr>
          <w:rFonts w:ascii="Times New Roman" w:hAnsi="Times New Roman" w:cs="Times New Roman"/>
          <w:sz w:val="24"/>
          <w:szCs w:val="24"/>
        </w:rPr>
        <w:t>ç</w:t>
      </w:r>
      <w:proofErr w:type="gramEnd"/>
      <w:r w:rsidRPr="00F74440">
        <w:rPr>
          <w:rFonts w:ascii="Times New Roman" w:hAnsi="Times New Roman" w:cs="Times New Roman"/>
          <w:sz w:val="24"/>
          <w:szCs w:val="24"/>
        </w:rPr>
        <w:t>)</w:t>
      </w:r>
      <w:r w:rsidR="00742376">
        <w:rPr>
          <w:rFonts w:ascii="Times New Roman" w:hAnsi="Times New Roman" w:cs="Times New Roman"/>
          <w:sz w:val="24"/>
          <w:szCs w:val="24"/>
        </w:rPr>
        <w:t xml:space="preserve"> </w:t>
      </w:r>
      <w:r w:rsidRPr="00F74440">
        <w:rPr>
          <w:rFonts w:ascii="Times New Roman" w:hAnsi="Times New Roman" w:cs="Times New Roman"/>
          <w:sz w:val="24"/>
          <w:szCs w:val="24"/>
        </w:rPr>
        <w:t xml:space="preserve">Aşırı şekilde tüketildiğinde sağlık açısından risk oluşturabilecek besin ögesi veya diğer öge veya gıda veya gıda grubuna ilişkin uyarı. </w:t>
      </w:r>
    </w:p>
    <w:p w14:paraId="56F6066D" w14:textId="2EDB08A5" w:rsidR="008605E0" w:rsidRPr="00EA42EF" w:rsidRDefault="008605E0">
      <w:pPr>
        <w:spacing w:after="0" w:line="276" w:lineRule="auto"/>
        <w:ind w:firstLine="567"/>
        <w:jc w:val="both"/>
        <w:rPr>
          <w:rFonts w:ascii="Times New Roman" w:hAnsi="Times New Roman" w:cs="Times New Roman"/>
          <w:sz w:val="24"/>
          <w:szCs w:val="24"/>
        </w:rPr>
      </w:pPr>
      <w:r w:rsidRPr="00DD7D99">
        <w:rPr>
          <w:rFonts w:ascii="Times New Roman" w:hAnsi="Times New Roman" w:cs="Times New Roman"/>
          <w:sz w:val="24"/>
          <w:szCs w:val="24"/>
        </w:rPr>
        <w:t xml:space="preserve">d) Kullanıma ilişkin diğer kısıtlamalar ve hazırlama veya kullanıma ilişkin talimatlar. </w:t>
      </w:r>
    </w:p>
    <w:p w14:paraId="3349C63F" w14:textId="6CA012B7" w:rsidR="00A67C1B" w:rsidRPr="00F74440" w:rsidRDefault="00A67C1B" w:rsidP="00A67C1B">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sz w:val="24"/>
          <w:szCs w:val="24"/>
        </w:rPr>
        <w:t>(</w:t>
      </w:r>
      <w:r w:rsidR="002012E6">
        <w:rPr>
          <w:rFonts w:ascii="Times New Roman" w:hAnsi="Times New Roman" w:cs="Times New Roman"/>
          <w:sz w:val="24"/>
          <w:szCs w:val="24"/>
        </w:rPr>
        <w:t>5</w:t>
      </w:r>
      <w:r w:rsidRPr="00F74440">
        <w:rPr>
          <w:rFonts w:ascii="Times New Roman" w:hAnsi="Times New Roman" w:cs="Times New Roman"/>
          <w:sz w:val="24"/>
          <w:szCs w:val="24"/>
        </w:rPr>
        <w:t>)</w:t>
      </w:r>
      <w:r>
        <w:rPr>
          <w:rFonts w:ascii="Times New Roman" w:hAnsi="Times New Roman" w:cs="Times New Roman"/>
          <w:sz w:val="24"/>
          <w:szCs w:val="24"/>
        </w:rPr>
        <w:t xml:space="preserve"> </w:t>
      </w:r>
      <w:r w:rsidRPr="00F74440">
        <w:rPr>
          <w:rFonts w:ascii="Times New Roman" w:hAnsi="Times New Roman" w:cs="Times New Roman"/>
          <w:sz w:val="24"/>
          <w:szCs w:val="24"/>
        </w:rPr>
        <w:t>Bu maddede yer alan bilgi ve belgelerden güncellenenlerin Kuruma bildirilmesi zorunludur.</w:t>
      </w:r>
    </w:p>
    <w:p w14:paraId="1D6D6C93" w14:textId="61C57BC0" w:rsidR="00995ADF" w:rsidRPr="00F74440" w:rsidRDefault="00A67C1B" w:rsidP="00DD7D99">
      <w:pPr>
        <w:spacing w:after="0" w:line="276" w:lineRule="auto"/>
        <w:ind w:firstLine="567"/>
        <w:jc w:val="both"/>
        <w:rPr>
          <w:rFonts w:ascii="Times New Roman" w:hAnsi="Times New Roman" w:cs="Times New Roman"/>
          <w:b/>
          <w:sz w:val="24"/>
          <w:szCs w:val="24"/>
        </w:rPr>
      </w:pPr>
      <w:r w:rsidRPr="00770641">
        <w:rPr>
          <w:rFonts w:ascii="Times New Roman" w:hAnsi="Times New Roman" w:cs="Times New Roman"/>
          <w:sz w:val="24"/>
          <w:szCs w:val="24"/>
        </w:rPr>
        <w:t>(</w:t>
      </w:r>
      <w:r>
        <w:rPr>
          <w:rFonts w:ascii="Times New Roman" w:hAnsi="Times New Roman" w:cs="Times New Roman"/>
          <w:sz w:val="24"/>
          <w:szCs w:val="24"/>
        </w:rPr>
        <w:t>6</w:t>
      </w:r>
      <w:r w:rsidRPr="00770641">
        <w:rPr>
          <w:rFonts w:ascii="Times New Roman" w:hAnsi="Times New Roman" w:cs="Times New Roman"/>
          <w:sz w:val="24"/>
          <w:szCs w:val="24"/>
        </w:rPr>
        <w:t xml:space="preserve">) Başvuruda herhangi bir eksikliğin tespiti halinde bir defaya mahsus başvuru sahibine eksiklik elektronik olarak bildirilir. İkinci defa eksik başvuru yapılması durumunda başvuru reddedilir. Daha önce başvurusu reddedilmiş kişiler tekrar başvuru yapabilir.  </w:t>
      </w:r>
    </w:p>
    <w:p w14:paraId="26037D37" w14:textId="23E75EDC" w:rsidR="00A93751" w:rsidRPr="00F74440" w:rsidRDefault="00A93751" w:rsidP="00A93751">
      <w:pPr>
        <w:spacing w:after="0" w:line="276" w:lineRule="auto"/>
        <w:ind w:firstLine="567"/>
        <w:jc w:val="both"/>
        <w:rPr>
          <w:rFonts w:ascii="Times New Roman" w:hAnsi="Times New Roman" w:cs="Times New Roman"/>
          <w:b/>
          <w:sz w:val="24"/>
          <w:szCs w:val="24"/>
        </w:rPr>
      </w:pPr>
      <w:r w:rsidRPr="00F74440">
        <w:rPr>
          <w:rFonts w:ascii="Times New Roman" w:hAnsi="Times New Roman" w:cs="Times New Roman"/>
          <w:b/>
          <w:sz w:val="24"/>
          <w:szCs w:val="24"/>
        </w:rPr>
        <w:t xml:space="preserve">Başvurunun ön </w:t>
      </w:r>
      <w:r w:rsidR="009C4207" w:rsidRPr="00770641">
        <w:rPr>
          <w:rFonts w:ascii="Times New Roman" w:hAnsi="Times New Roman" w:cs="Times New Roman"/>
          <w:b/>
          <w:sz w:val="24"/>
          <w:szCs w:val="24"/>
        </w:rPr>
        <w:t>incelemesi</w:t>
      </w:r>
    </w:p>
    <w:p w14:paraId="1457E221" w14:textId="61740601" w:rsidR="00A93751" w:rsidRPr="00F74440" w:rsidRDefault="00A93751" w:rsidP="00A93751">
      <w:pPr>
        <w:spacing w:after="0" w:line="276" w:lineRule="auto"/>
        <w:ind w:firstLine="567"/>
        <w:jc w:val="both"/>
        <w:rPr>
          <w:rFonts w:ascii="Times New Roman" w:hAnsi="Times New Roman" w:cs="Times New Roman"/>
          <w:sz w:val="24"/>
          <w:szCs w:val="24"/>
        </w:rPr>
      </w:pPr>
      <w:r w:rsidRPr="00A30968">
        <w:rPr>
          <w:rFonts w:ascii="Times New Roman" w:hAnsi="Times New Roman" w:cs="Times New Roman"/>
          <w:b/>
          <w:sz w:val="24"/>
          <w:szCs w:val="24"/>
        </w:rPr>
        <w:t xml:space="preserve">MADDE </w:t>
      </w:r>
      <w:r w:rsidR="00E44C5D">
        <w:rPr>
          <w:rFonts w:ascii="Times New Roman" w:hAnsi="Times New Roman" w:cs="Times New Roman"/>
          <w:b/>
          <w:sz w:val="24"/>
          <w:szCs w:val="24"/>
        </w:rPr>
        <w:t>13</w:t>
      </w:r>
      <w:r w:rsidR="003E4128" w:rsidRPr="00A30968">
        <w:rPr>
          <w:rFonts w:ascii="Times New Roman" w:hAnsi="Times New Roman" w:cs="Times New Roman"/>
          <w:b/>
          <w:sz w:val="24"/>
          <w:szCs w:val="24"/>
        </w:rPr>
        <w:t xml:space="preserve">- </w:t>
      </w:r>
      <w:r w:rsidRPr="00F74440">
        <w:rPr>
          <w:rFonts w:ascii="Times New Roman" w:hAnsi="Times New Roman" w:cs="Times New Roman"/>
          <w:sz w:val="24"/>
          <w:szCs w:val="24"/>
        </w:rPr>
        <w:t>(1) Yeni bir sağlık beyanı için izin başvurusu dosyasın</w:t>
      </w:r>
      <w:r w:rsidR="00565E43" w:rsidRPr="00F74440">
        <w:rPr>
          <w:rFonts w:ascii="Times New Roman" w:hAnsi="Times New Roman" w:cs="Times New Roman"/>
          <w:sz w:val="24"/>
          <w:szCs w:val="24"/>
        </w:rPr>
        <w:t>da</w:t>
      </w:r>
      <w:r w:rsidRPr="00F74440">
        <w:rPr>
          <w:rFonts w:ascii="Times New Roman" w:hAnsi="Times New Roman" w:cs="Times New Roman"/>
          <w:sz w:val="24"/>
          <w:szCs w:val="24"/>
        </w:rPr>
        <w:t xml:space="preserve"> sunulması gereken belgeler ve elektronik başvuru dosyası gereklilikleri açısından eksiksiz ve tam bir başvuru olup olmadığı, Kurum tarafından ön incelemeye tabi tutularak değerlendirilir. Yeni bir sağlık beyanı için izin başvurusu değerlendirme süreci bu değerlendirme yapılmadan başlatılmaz. Bu değerlendirme başvuru tarihi sırasına göre yapılır.</w:t>
      </w:r>
    </w:p>
    <w:p w14:paraId="050B749E" w14:textId="7BD5873B" w:rsidR="00202636" w:rsidRPr="00770641" w:rsidRDefault="000C0857">
      <w:pPr>
        <w:spacing w:after="0" w:line="276" w:lineRule="auto"/>
        <w:ind w:firstLine="567"/>
        <w:jc w:val="both"/>
        <w:rPr>
          <w:rFonts w:ascii="Times New Roman" w:hAnsi="Times New Roman" w:cs="Times New Roman"/>
          <w:strike/>
          <w:color w:val="FF0000"/>
          <w:sz w:val="24"/>
          <w:szCs w:val="24"/>
        </w:rPr>
      </w:pPr>
      <w:r w:rsidRPr="00770641">
        <w:rPr>
          <w:rFonts w:ascii="Times New Roman" w:hAnsi="Times New Roman" w:cs="Times New Roman"/>
          <w:sz w:val="24"/>
          <w:szCs w:val="24"/>
        </w:rPr>
        <w:t xml:space="preserve">(2) Başvuru dosyasının Kuruma ulaşmasından itibaren </w:t>
      </w:r>
      <w:r w:rsidR="001D5D89" w:rsidRPr="00770641">
        <w:rPr>
          <w:rFonts w:ascii="Times New Roman" w:hAnsi="Times New Roman" w:cs="Times New Roman"/>
          <w:sz w:val="24"/>
          <w:szCs w:val="24"/>
        </w:rPr>
        <w:t xml:space="preserve">30 gün </w:t>
      </w:r>
      <w:r w:rsidRPr="00770641">
        <w:rPr>
          <w:rFonts w:ascii="Times New Roman" w:hAnsi="Times New Roman" w:cs="Times New Roman"/>
          <w:sz w:val="24"/>
          <w:szCs w:val="24"/>
        </w:rPr>
        <w:t xml:space="preserve">içinde gerekli değerlendirme yapılarak </w:t>
      </w:r>
      <w:r w:rsidR="00F41846" w:rsidRPr="00770641">
        <w:rPr>
          <w:rFonts w:ascii="Times New Roman" w:hAnsi="Times New Roman" w:cs="Times New Roman"/>
          <w:sz w:val="24"/>
          <w:szCs w:val="24"/>
        </w:rPr>
        <w:t xml:space="preserve">ön değerlendirme </w:t>
      </w:r>
      <w:r w:rsidRPr="00770641">
        <w:rPr>
          <w:rFonts w:ascii="Times New Roman" w:hAnsi="Times New Roman" w:cs="Times New Roman"/>
          <w:sz w:val="24"/>
          <w:szCs w:val="24"/>
        </w:rPr>
        <w:t>sonu</w:t>
      </w:r>
      <w:r w:rsidR="00F41846" w:rsidRPr="00770641">
        <w:rPr>
          <w:rFonts w:ascii="Times New Roman" w:hAnsi="Times New Roman" w:cs="Times New Roman"/>
          <w:sz w:val="24"/>
          <w:szCs w:val="24"/>
        </w:rPr>
        <w:t>cu</w:t>
      </w:r>
      <w:r w:rsidR="00565E43" w:rsidRPr="00770641">
        <w:rPr>
          <w:rFonts w:ascii="Times New Roman" w:hAnsi="Times New Roman" w:cs="Times New Roman"/>
          <w:sz w:val="24"/>
          <w:szCs w:val="24"/>
        </w:rPr>
        <w:t xml:space="preserve"> </w:t>
      </w:r>
      <w:r w:rsidRPr="00770641">
        <w:rPr>
          <w:rFonts w:ascii="Times New Roman" w:hAnsi="Times New Roman" w:cs="Times New Roman"/>
          <w:sz w:val="24"/>
          <w:szCs w:val="24"/>
        </w:rPr>
        <w:t xml:space="preserve">başvuru sahibine bildirilir. Başvurunun eksik bulunması halinde başvuru sahibi eksikliklerini </w:t>
      </w:r>
      <w:r w:rsidR="00F41846" w:rsidRPr="00770641">
        <w:rPr>
          <w:rFonts w:ascii="Times New Roman" w:hAnsi="Times New Roman" w:cs="Times New Roman"/>
          <w:sz w:val="24"/>
          <w:szCs w:val="24"/>
        </w:rPr>
        <w:t xml:space="preserve">30 gün </w:t>
      </w:r>
      <w:r w:rsidRPr="00770641">
        <w:rPr>
          <w:rFonts w:ascii="Times New Roman" w:hAnsi="Times New Roman" w:cs="Times New Roman"/>
          <w:sz w:val="24"/>
          <w:szCs w:val="24"/>
        </w:rPr>
        <w:t>içinde tamamlar. Eksikliklerin tamamlanarak Kuruma sunulmasından sonra yapılacak ikinci ön inceleme de</w:t>
      </w:r>
      <w:r w:rsidR="00F41846" w:rsidRPr="00770641">
        <w:rPr>
          <w:rFonts w:ascii="Times New Roman" w:hAnsi="Times New Roman" w:cs="Times New Roman"/>
          <w:sz w:val="24"/>
          <w:szCs w:val="24"/>
        </w:rPr>
        <w:t xml:space="preserve"> </w:t>
      </w:r>
      <w:r w:rsidR="001D5D89" w:rsidRPr="00770641">
        <w:rPr>
          <w:rFonts w:ascii="Times New Roman" w:hAnsi="Times New Roman" w:cs="Times New Roman"/>
          <w:sz w:val="24"/>
          <w:szCs w:val="24"/>
        </w:rPr>
        <w:t xml:space="preserve">30 gün </w:t>
      </w:r>
      <w:r w:rsidRPr="00770641">
        <w:rPr>
          <w:rFonts w:ascii="Times New Roman" w:hAnsi="Times New Roman" w:cs="Times New Roman"/>
          <w:sz w:val="24"/>
          <w:szCs w:val="24"/>
        </w:rPr>
        <w:t>içinde sonuçlandırılır.</w:t>
      </w:r>
    </w:p>
    <w:p w14:paraId="26E57E7F" w14:textId="77777777" w:rsidR="00B359BA" w:rsidRPr="00770641" w:rsidRDefault="00B359BA" w:rsidP="00B359BA">
      <w:pPr>
        <w:spacing w:after="0" w:line="276" w:lineRule="auto"/>
        <w:ind w:firstLine="567"/>
        <w:jc w:val="both"/>
        <w:rPr>
          <w:rFonts w:ascii="Times New Roman" w:hAnsi="Times New Roman" w:cs="Times New Roman"/>
          <w:b/>
          <w:sz w:val="24"/>
          <w:szCs w:val="24"/>
        </w:rPr>
      </w:pPr>
      <w:r w:rsidRPr="00770641">
        <w:rPr>
          <w:rFonts w:ascii="Times New Roman" w:hAnsi="Times New Roman" w:cs="Times New Roman"/>
          <w:b/>
          <w:sz w:val="24"/>
          <w:szCs w:val="24"/>
        </w:rPr>
        <w:t xml:space="preserve">Başvurunun usulden reddi </w:t>
      </w:r>
    </w:p>
    <w:p w14:paraId="4D3296D1" w14:textId="08399A2E" w:rsidR="00B359BA" w:rsidRPr="00770641" w:rsidRDefault="00B359BA" w:rsidP="00B359BA">
      <w:pPr>
        <w:spacing w:after="0" w:line="276" w:lineRule="auto"/>
        <w:ind w:firstLine="567"/>
        <w:jc w:val="both"/>
        <w:rPr>
          <w:rFonts w:ascii="Times New Roman" w:hAnsi="Times New Roman" w:cs="Times New Roman"/>
          <w:sz w:val="24"/>
          <w:szCs w:val="24"/>
        </w:rPr>
      </w:pPr>
      <w:r w:rsidRPr="00770641">
        <w:rPr>
          <w:rFonts w:ascii="Times New Roman" w:hAnsi="Times New Roman" w:cs="Times New Roman"/>
          <w:b/>
          <w:sz w:val="24"/>
          <w:szCs w:val="24"/>
        </w:rPr>
        <w:t xml:space="preserve">MADDE </w:t>
      </w:r>
      <w:proofErr w:type="gramStart"/>
      <w:r w:rsidR="00E44C5D">
        <w:rPr>
          <w:rFonts w:ascii="Times New Roman" w:hAnsi="Times New Roman" w:cs="Times New Roman"/>
          <w:b/>
          <w:sz w:val="24"/>
          <w:szCs w:val="24"/>
        </w:rPr>
        <w:t>14</w:t>
      </w:r>
      <w:r w:rsidRPr="003E4128">
        <w:rPr>
          <w:rFonts w:ascii="Times New Roman" w:hAnsi="Times New Roman" w:cs="Times New Roman"/>
          <w:color w:val="00B050"/>
          <w:sz w:val="24"/>
          <w:szCs w:val="24"/>
        </w:rPr>
        <w:t xml:space="preserve"> </w:t>
      </w:r>
      <w:r w:rsidRPr="00770641">
        <w:rPr>
          <w:rFonts w:ascii="Times New Roman" w:hAnsi="Times New Roman" w:cs="Times New Roman"/>
          <w:sz w:val="24"/>
          <w:szCs w:val="24"/>
        </w:rPr>
        <w:t>-</w:t>
      </w:r>
      <w:proofErr w:type="gramEnd"/>
      <w:r w:rsidRPr="00770641">
        <w:rPr>
          <w:rFonts w:ascii="Times New Roman" w:hAnsi="Times New Roman" w:cs="Times New Roman"/>
          <w:sz w:val="24"/>
          <w:szCs w:val="24"/>
        </w:rPr>
        <w:t xml:space="preserve"> (1) Aşağıda sayılan durumlarda başvuru usulden reddedilerek sahibine iade edilir:</w:t>
      </w:r>
    </w:p>
    <w:p w14:paraId="28D0B11C" w14:textId="24DC9008" w:rsidR="00B359BA" w:rsidRPr="00770641" w:rsidRDefault="00B359BA" w:rsidP="00B359BA">
      <w:pPr>
        <w:spacing w:after="0" w:line="276" w:lineRule="auto"/>
        <w:ind w:firstLine="567"/>
        <w:jc w:val="both"/>
        <w:rPr>
          <w:rFonts w:ascii="Times New Roman" w:hAnsi="Times New Roman" w:cs="Times New Roman"/>
          <w:sz w:val="24"/>
          <w:szCs w:val="24"/>
        </w:rPr>
      </w:pPr>
      <w:r w:rsidRPr="00770641">
        <w:rPr>
          <w:rFonts w:ascii="Times New Roman" w:hAnsi="Times New Roman" w:cs="Times New Roman"/>
          <w:sz w:val="24"/>
          <w:szCs w:val="24"/>
        </w:rPr>
        <w:t>a) Kur</w:t>
      </w:r>
      <w:r w:rsidR="003E4128">
        <w:rPr>
          <w:rFonts w:ascii="Times New Roman" w:hAnsi="Times New Roman" w:cs="Times New Roman"/>
          <w:sz w:val="24"/>
          <w:szCs w:val="24"/>
        </w:rPr>
        <w:t xml:space="preserve">um tarafından bu Yönetmeliğin </w:t>
      </w:r>
      <w:proofErr w:type="gramStart"/>
      <w:r w:rsidR="003E4128" w:rsidRPr="00EB0723">
        <w:rPr>
          <w:rFonts w:ascii="Times New Roman" w:hAnsi="Times New Roman" w:cs="Times New Roman"/>
          <w:color w:val="000000" w:themeColor="text1"/>
          <w:sz w:val="24"/>
          <w:szCs w:val="24"/>
        </w:rPr>
        <w:t>1</w:t>
      </w:r>
      <w:r w:rsidR="00727E09">
        <w:rPr>
          <w:rFonts w:ascii="Times New Roman" w:hAnsi="Times New Roman" w:cs="Times New Roman"/>
          <w:color w:val="000000" w:themeColor="text1"/>
          <w:sz w:val="24"/>
          <w:szCs w:val="24"/>
        </w:rPr>
        <w:t>3</w:t>
      </w:r>
      <w:r w:rsidRPr="00EB0723">
        <w:rPr>
          <w:rFonts w:ascii="Times New Roman" w:hAnsi="Times New Roman" w:cs="Times New Roman"/>
          <w:color w:val="000000" w:themeColor="text1"/>
          <w:sz w:val="24"/>
          <w:szCs w:val="24"/>
        </w:rPr>
        <w:t xml:space="preserve"> </w:t>
      </w:r>
      <w:r w:rsidR="003E4128" w:rsidRPr="00EB0723">
        <w:rPr>
          <w:rFonts w:ascii="Times New Roman" w:hAnsi="Times New Roman" w:cs="Times New Roman"/>
          <w:color w:val="000000" w:themeColor="text1"/>
          <w:sz w:val="24"/>
          <w:szCs w:val="24"/>
        </w:rPr>
        <w:t>üncü</w:t>
      </w:r>
      <w:proofErr w:type="gramEnd"/>
      <w:r w:rsidRPr="00EB0723">
        <w:rPr>
          <w:rFonts w:ascii="Times New Roman" w:hAnsi="Times New Roman" w:cs="Times New Roman"/>
          <w:color w:val="000000" w:themeColor="text1"/>
          <w:sz w:val="24"/>
          <w:szCs w:val="24"/>
        </w:rPr>
        <w:t xml:space="preserve"> </w:t>
      </w:r>
      <w:r w:rsidRPr="00770641">
        <w:rPr>
          <w:rFonts w:ascii="Times New Roman" w:hAnsi="Times New Roman" w:cs="Times New Roman"/>
          <w:sz w:val="24"/>
          <w:szCs w:val="24"/>
        </w:rPr>
        <w:t xml:space="preserve">maddesi kapsamında yapılan </w:t>
      </w:r>
      <w:r w:rsidR="009C7295" w:rsidRPr="00770641">
        <w:rPr>
          <w:rFonts w:ascii="Times New Roman" w:hAnsi="Times New Roman" w:cs="Times New Roman"/>
          <w:sz w:val="24"/>
          <w:szCs w:val="24"/>
        </w:rPr>
        <w:t xml:space="preserve">ilk </w:t>
      </w:r>
      <w:r w:rsidRPr="00770641">
        <w:rPr>
          <w:rFonts w:ascii="Times New Roman" w:hAnsi="Times New Roman" w:cs="Times New Roman"/>
          <w:sz w:val="24"/>
          <w:szCs w:val="24"/>
        </w:rPr>
        <w:t xml:space="preserve">ön incelemesine ilişkin eksiklerin </w:t>
      </w:r>
      <w:r w:rsidR="009C7295" w:rsidRPr="00770641">
        <w:rPr>
          <w:rFonts w:ascii="Times New Roman" w:hAnsi="Times New Roman" w:cs="Times New Roman"/>
          <w:sz w:val="24"/>
          <w:szCs w:val="24"/>
        </w:rPr>
        <w:t>tamamlanarak süresi içinde ikinci başvurunun yapılmaması veya ikinci ön değerlendirme başvurusunda ilk ön değerlendirmeye ilişkin eksikliklerin tamamlanmaması</w:t>
      </w:r>
      <w:r w:rsidR="009C3C06" w:rsidRPr="00770641">
        <w:rPr>
          <w:rFonts w:ascii="Times New Roman" w:hAnsi="Times New Roman" w:cs="Times New Roman"/>
          <w:sz w:val="24"/>
          <w:szCs w:val="24"/>
        </w:rPr>
        <w:t>,</w:t>
      </w:r>
      <w:r w:rsidR="009C7295" w:rsidRPr="00770641">
        <w:rPr>
          <w:rFonts w:ascii="Times New Roman" w:hAnsi="Times New Roman" w:cs="Times New Roman"/>
          <w:sz w:val="24"/>
          <w:szCs w:val="24"/>
        </w:rPr>
        <w:t xml:space="preserve"> </w:t>
      </w:r>
    </w:p>
    <w:p w14:paraId="69274933" w14:textId="5D6CDBE7" w:rsidR="00B359BA" w:rsidRDefault="00B359BA" w:rsidP="00DD7D99">
      <w:pPr>
        <w:spacing w:after="0" w:line="276" w:lineRule="auto"/>
        <w:ind w:firstLine="567"/>
        <w:jc w:val="both"/>
        <w:rPr>
          <w:rFonts w:ascii="Times New Roman" w:hAnsi="Times New Roman" w:cs="Times New Roman"/>
          <w:sz w:val="24"/>
          <w:szCs w:val="24"/>
        </w:rPr>
      </w:pPr>
      <w:r w:rsidRPr="00770641">
        <w:rPr>
          <w:rFonts w:ascii="Times New Roman" w:hAnsi="Times New Roman" w:cs="Times New Roman"/>
          <w:sz w:val="24"/>
          <w:szCs w:val="24"/>
        </w:rPr>
        <w:t>b)</w:t>
      </w:r>
      <w:r w:rsidR="00EC028B" w:rsidRPr="00770641">
        <w:rPr>
          <w:rFonts w:ascii="Times New Roman" w:hAnsi="Times New Roman" w:cs="Times New Roman"/>
          <w:sz w:val="24"/>
          <w:szCs w:val="24"/>
        </w:rPr>
        <w:t xml:space="preserve"> </w:t>
      </w:r>
      <w:r w:rsidR="00BE1958" w:rsidRPr="00770641">
        <w:rPr>
          <w:rFonts w:ascii="Times New Roman" w:hAnsi="Times New Roman" w:cs="Times New Roman"/>
          <w:sz w:val="24"/>
          <w:szCs w:val="24"/>
        </w:rPr>
        <w:t xml:space="preserve">Ön değerlendirme süreci haricinde </w:t>
      </w:r>
      <w:r w:rsidRPr="00770641">
        <w:rPr>
          <w:rFonts w:ascii="Times New Roman" w:hAnsi="Times New Roman" w:cs="Times New Roman"/>
          <w:sz w:val="24"/>
          <w:szCs w:val="24"/>
        </w:rPr>
        <w:t xml:space="preserve">Kurum tarafından talep edilen bilgi ve belgelerin </w:t>
      </w:r>
      <w:r w:rsidR="00BE1958" w:rsidRPr="00770641">
        <w:rPr>
          <w:rFonts w:ascii="Times New Roman" w:hAnsi="Times New Roman" w:cs="Times New Roman"/>
          <w:sz w:val="24"/>
          <w:szCs w:val="24"/>
        </w:rPr>
        <w:t xml:space="preserve">veya sunulacağı tarih bilgisiyle birlikte, bu bilgi ve belgelerin sunulamadığına ilişkin gerekli açıklanmanın </w:t>
      </w:r>
      <w:r w:rsidRPr="00770641">
        <w:rPr>
          <w:rFonts w:ascii="Times New Roman" w:hAnsi="Times New Roman" w:cs="Times New Roman"/>
          <w:sz w:val="24"/>
          <w:szCs w:val="24"/>
        </w:rPr>
        <w:t xml:space="preserve">en geç </w:t>
      </w:r>
      <w:r w:rsidR="00867158">
        <w:rPr>
          <w:rFonts w:ascii="Times New Roman" w:hAnsi="Times New Roman" w:cs="Times New Roman"/>
          <w:sz w:val="24"/>
          <w:szCs w:val="24"/>
        </w:rPr>
        <w:t>30</w:t>
      </w:r>
      <w:r w:rsidR="00867158" w:rsidRPr="00770641">
        <w:rPr>
          <w:rFonts w:ascii="Times New Roman" w:hAnsi="Times New Roman" w:cs="Times New Roman"/>
          <w:sz w:val="24"/>
          <w:szCs w:val="24"/>
        </w:rPr>
        <w:t xml:space="preserve"> </w:t>
      </w:r>
      <w:r w:rsidRPr="00770641">
        <w:rPr>
          <w:rFonts w:ascii="Times New Roman" w:hAnsi="Times New Roman" w:cs="Times New Roman"/>
          <w:sz w:val="24"/>
          <w:szCs w:val="24"/>
        </w:rPr>
        <w:t>gün içinde Kuruma sunulmaması.</w:t>
      </w:r>
    </w:p>
    <w:p w14:paraId="3EA871EE" w14:textId="77777777" w:rsidR="00867158" w:rsidRDefault="00822CD0" w:rsidP="00DD7D9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9AB036B" w14:textId="77777777" w:rsidR="00867158" w:rsidRDefault="00867158">
      <w:pPr>
        <w:rPr>
          <w:rFonts w:ascii="Times New Roman" w:hAnsi="Times New Roman" w:cs="Times New Roman"/>
          <w:b/>
          <w:sz w:val="24"/>
          <w:szCs w:val="24"/>
        </w:rPr>
      </w:pPr>
      <w:r>
        <w:rPr>
          <w:rFonts w:ascii="Times New Roman" w:hAnsi="Times New Roman" w:cs="Times New Roman"/>
          <w:b/>
          <w:sz w:val="24"/>
          <w:szCs w:val="24"/>
        </w:rPr>
        <w:br w:type="page"/>
      </w:r>
    </w:p>
    <w:p w14:paraId="065F57D0" w14:textId="5F2781CA" w:rsidR="00B359BA" w:rsidRPr="00F74440" w:rsidRDefault="00B359BA" w:rsidP="009D5B67">
      <w:pPr>
        <w:spacing w:after="0" w:line="276" w:lineRule="auto"/>
        <w:ind w:firstLine="567"/>
        <w:jc w:val="both"/>
        <w:rPr>
          <w:rFonts w:ascii="Times New Roman" w:hAnsi="Times New Roman" w:cs="Times New Roman"/>
          <w:b/>
          <w:sz w:val="24"/>
          <w:szCs w:val="24"/>
        </w:rPr>
      </w:pPr>
      <w:r w:rsidRPr="00F74440">
        <w:rPr>
          <w:rFonts w:ascii="Times New Roman" w:hAnsi="Times New Roman" w:cs="Times New Roman"/>
          <w:b/>
          <w:sz w:val="24"/>
          <w:szCs w:val="24"/>
        </w:rPr>
        <w:lastRenderedPageBreak/>
        <w:t>Başvurunun değerlendirme süre</w:t>
      </w:r>
      <w:r w:rsidR="00B30BFA" w:rsidRPr="00770641">
        <w:rPr>
          <w:rFonts w:ascii="Times New Roman" w:hAnsi="Times New Roman" w:cs="Times New Roman"/>
          <w:b/>
          <w:sz w:val="24"/>
          <w:szCs w:val="24"/>
        </w:rPr>
        <w:t>si</w:t>
      </w:r>
      <w:r w:rsidRPr="00F74440">
        <w:rPr>
          <w:rFonts w:ascii="Times New Roman" w:hAnsi="Times New Roman" w:cs="Times New Roman"/>
          <w:b/>
          <w:sz w:val="24"/>
          <w:szCs w:val="24"/>
        </w:rPr>
        <w:t xml:space="preserve">  </w:t>
      </w:r>
    </w:p>
    <w:p w14:paraId="12B8692F" w14:textId="0A71676F" w:rsidR="00B359BA" w:rsidRPr="00F74440" w:rsidRDefault="00B359BA" w:rsidP="00B359BA">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b/>
          <w:sz w:val="24"/>
          <w:szCs w:val="24"/>
        </w:rPr>
        <w:t>MADDE</w:t>
      </w:r>
      <w:r w:rsidR="003E4128">
        <w:rPr>
          <w:rFonts w:ascii="Times New Roman" w:hAnsi="Times New Roman" w:cs="Times New Roman"/>
          <w:b/>
          <w:sz w:val="24"/>
          <w:szCs w:val="24"/>
        </w:rPr>
        <w:t xml:space="preserve"> </w:t>
      </w:r>
      <w:proofErr w:type="gramStart"/>
      <w:r w:rsidR="00E44C5D">
        <w:rPr>
          <w:rFonts w:ascii="Times New Roman" w:hAnsi="Times New Roman" w:cs="Times New Roman"/>
          <w:b/>
          <w:sz w:val="24"/>
          <w:szCs w:val="24"/>
        </w:rPr>
        <w:t>15</w:t>
      </w:r>
      <w:r w:rsidRPr="003E4128">
        <w:rPr>
          <w:rFonts w:ascii="Times New Roman" w:hAnsi="Times New Roman" w:cs="Times New Roman"/>
          <w:b/>
          <w:color w:val="00B050"/>
          <w:sz w:val="24"/>
          <w:szCs w:val="24"/>
        </w:rPr>
        <w:t xml:space="preserve"> </w:t>
      </w:r>
      <w:r w:rsidRPr="00F74440">
        <w:rPr>
          <w:rFonts w:ascii="Times New Roman" w:hAnsi="Times New Roman" w:cs="Times New Roman"/>
          <w:b/>
          <w:sz w:val="24"/>
          <w:szCs w:val="24"/>
        </w:rPr>
        <w:t>-</w:t>
      </w:r>
      <w:proofErr w:type="gramEnd"/>
      <w:r w:rsidRPr="00F74440">
        <w:rPr>
          <w:rFonts w:ascii="Times New Roman" w:hAnsi="Times New Roman" w:cs="Times New Roman"/>
          <w:sz w:val="24"/>
          <w:szCs w:val="24"/>
        </w:rPr>
        <w:t xml:space="preserve"> (1) Kurum, ön incelemesi tamamlanmış eksiksiz bir başvuruyu, başvurunun niteliğine göre gerekli kriterlerin yerine getirilip getirilmediğini inceleyerek, başvurunun kabul edildiğini başvuru sahibine resmî olarak bildirir. Bu bildirim sağlık beyanı </w:t>
      </w:r>
      <w:r w:rsidR="00E44900">
        <w:rPr>
          <w:rFonts w:ascii="Times New Roman" w:hAnsi="Times New Roman" w:cs="Times New Roman"/>
          <w:sz w:val="24"/>
          <w:szCs w:val="24"/>
        </w:rPr>
        <w:t xml:space="preserve">izni </w:t>
      </w:r>
      <w:r w:rsidRPr="00F74440">
        <w:rPr>
          <w:rFonts w:ascii="Times New Roman" w:hAnsi="Times New Roman" w:cs="Times New Roman"/>
          <w:sz w:val="24"/>
          <w:szCs w:val="24"/>
        </w:rPr>
        <w:t>değerlendirme sürecinin başlangıç tarihidir.</w:t>
      </w:r>
    </w:p>
    <w:p w14:paraId="3438A68B" w14:textId="42774784" w:rsidR="00D0736F" w:rsidRPr="00F74440" w:rsidRDefault="00B359BA">
      <w:pPr>
        <w:spacing w:after="0" w:line="276" w:lineRule="auto"/>
        <w:ind w:firstLine="567"/>
        <w:jc w:val="both"/>
        <w:rPr>
          <w:rFonts w:ascii="Times New Roman" w:hAnsi="Times New Roman" w:cs="Times New Roman"/>
          <w:sz w:val="24"/>
          <w:szCs w:val="24"/>
          <w:shd w:val="clear" w:color="auto" w:fill="FFFFFF"/>
        </w:rPr>
      </w:pPr>
      <w:r w:rsidRPr="00F74440">
        <w:rPr>
          <w:rFonts w:ascii="Times New Roman" w:hAnsi="Times New Roman" w:cs="Times New Roman"/>
          <w:sz w:val="24"/>
          <w:szCs w:val="24"/>
        </w:rPr>
        <w:t xml:space="preserve">(2) Yönetmeliğin </w:t>
      </w:r>
      <w:r w:rsidR="00EA1D88" w:rsidRPr="00EB0723">
        <w:rPr>
          <w:rFonts w:ascii="Times New Roman" w:hAnsi="Times New Roman" w:cs="Times New Roman"/>
          <w:sz w:val="24"/>
          <w:szCs w:val="24"/>
        </w:rPr>
        <w:t>1</w:t>
      </w:r>
      <w:r w:rsidR="001C5A43">
        <w:rPr>
          <w:rFonts w:ascii="Times New Roman" w:hAnsi="Times New Roman" w:cs="Times New Roman"/>
          <w:sz w:val="24"/>
          <w:szCs w:val="24"/>
        </w:rPr>
        <w:t>1</w:t>
      </w:r>
      <w:r w:rsidR="00EA1D88" w:rsidRPr="00EB0723">
        <w:rPr>
          <w:rFonts w:ascii="Times New Roman" w:hAnsi="Times New Roman" w:cs="Times New Roman"/>
          <w:sz w:val="24"/>
          <w:szCs w:val="24"/>
        </w:rPr>
        <w:t xml:space="preserve"> </w:t>
      </w:r>
      <w:r w:rsidR="001C5A43">
        <w:rPr>
          <w:rFonts w:ascii="Times New Roman" w:hAnsi="Times New Roman" w:cs="Times New Roman"/>
          <w:sz w:val="24"/>
          <w:szCs w:val="24"/>
        </w:rPr>
        <w:t>i</w:t>
      </w:r>
      <w:r w:rsidRPr="00F74440">
        <w:rPr>
          <w:rFonts w:ascii="Times New Roman" w:hAnsi="Times New Roman" w:cs="Times New Roman"/>
          <w:sz w:val="24"/>
          <w:szCs w:val="24"/>
        </w:rPr>
        <w:t xml:space="preserve">nci maddesi doğrultusunda yapılan başvurular için yeni sağlık beyanı </w:t>
      </w:r>
      <w:r w:rsidR="00D0736F" w:rsidRPr="00F74440">
        <w:rPr>
          <w:rFonts w:ascii="Times New Roman" w:hAnsi="Times New Roman" w:cs="Times New Roman"/>
          <w:sz w:val="24"/>
          <w:szCs w:val="24"/>
        </w:rPr>
        <w:t xml:space="preserve">başvurusu </w:t>
      </w:r>
      <w:r w:rsidRPr="00F74440">
        <w:rPr>
          <w:rFonts w:ascii="Times New Roman" w:hAnsi="Times New Roman" w:cs="Times New Roman"/>
          <w:sz w:val="24"/>
          <w:szCs w:val="24"/>
        </w:rPr>
        <w:t xml:space="preserve">değerlendirme süreci ise </w:t>
      </w:r>
      <w:r w:rsidRPr="00770641">
        <w:rPr>
          <w:rFonts w:ascii="Times New Roman" w:hAnsi="Times New Roman" w:cs="Times New Roman"/>
          <w:sz w:val="24"/>
          <w:szCs w:val="24"/>
        </w:rPr>
        <w:t xml:space="preserve">sonraki </w:t>
      </w:r>
      <w:r w:rsidR="00DC6D2B" w:rsidRPr="00770641">
        <w:rPr>
          <w:rFonts w:ascii="Times New Roman" w:hAnsi="Times New Roman" w:cs="Times New Roman"/>
          <w:sz w:val="24"/>
          <w:szCs w:val="24"/>
        </w:rPr>
        <w:t xml:space="preserve">150 gün </w:t>
      </w:r>
      <w:r w:rsidRPr="00770641">
        <w:rPr>
          <w:rFonts w:ascii="Times New Roman" w:hAnsi="Times New Roman" w:cs="Times New Roman"/>
          <w:sz w:val="24"/>
          <w:szCs w:val="24"/>
        </w:rPr>
        <w:t xml:space="preserve">içinde </w:t>
      </w:r>
      <w:r w:rsidRPr="00F74440">
        <w:rPr>
          <w:rFonts w:ascii="Times New Roman" w:hAnsi="Times New Roman" w:cs="Times New Roman"/>
          <w:sz w:val="24"/>
          <w:szCs w:val="24"/>
        </w:rPr>
        <w:t>sonuçlandırılır</w:t>
      </w:r>
      <w:r w:rsidR="00D0736F" w:rsidRPr="00F74440">
        <w:rPr>
          <w:rFonts w:ascii="Times New Roman" w:hAnsi="Times New Roman" w:cs="Times New Roman"/>
          <w:sz w:val="24"/>
          <w:szCs w:val="24"/>
        </w:rPr>
        <w:t>. H</w:t>
      </w:r>
      <w:r w:rsidRPr="00F74440">
        <w:rPr>
          <w:rFonts w:ascii="Times New Roman" w:hAnsi="Times New Roman" w:cs="Times New Roman"/>
          <w:sz w:val="24"/>
          <w:szCs w:val="24"/>
        </w:rPr>
        <w:t>afta sonu tatili hariç olmak üzere resmî tatiller</w:t>
      </w:r>
      <w:r w:rsidR="00E44900">
        <w:rPr>
          <w:rFonts w:ascii="Times New Roman" w:hAnsi="Times New Roman" w:cs="Times New Roman"/>
          <w:sz w:val="24"/>
          <w:szCs w:val="24"/>
        </w:rPr>
        <w:t xml:space="preserve">, </w:t>
      </w:r>
      <w:r w:rsidRPr="00F74440">
        <w:rPr>
          <w:rFonts w:ascii="Times New Roman" w:hAnsi="Times New Roman" w:cs="Times New Roman"/>
          <w:sz w:val="24"/>
          <w:szCs w:val="24"/>
        </w:rPr>
        <w:t xml:space="preserve">olağanüstü haller </w:t>
      </w:r>
      <w:r w:rsidR="00E44900">
        <w:rPr>
          <w:rFonts w:ascii="Times New Roman" w:hAnsi="Times New Roman" w:cs="Times New Roman"/>
          <w:sz w:val="24"/>
          <w:szCs w:val="24"/>
        </w:rPr>
        <w:t>ile</w:t>
      </w:r>
      <w:r w:rsidRPr="00F74440">
        <w:rPr>
          <w:rFonts w:ascii="Times New Roman" w:hAnsi="Times New Roman" w:cs="Times New Roman"/>
          <w:sz w:val="24"/>
          <w:szCs w:val="24"/>
        </w:rPr>
        <w:t xml:space="preserve"> Kurum tarafından gerektiği durumlarda başvuru sahibinden ek bilgi ve </w:t>
      </w:r>
      <w:r w:rsidRPr="00F74440">
        <w:rPr>
          <w:rFonts w:ascii="Times New Roman" w:hAnsi="Times New Roman" w:cs="Times New Roman"/>
          <w:sz w:val="24"/>
          <w:szCs w:val="24"/>
          <w:shd w:val="clear" w:color="auto" w:fill="FFFFFF"/>
        </w:rPr>
        <w:t xml:space="preserve">belge talep edildiği hallerde ilgili bilgi ve belgeler temin edilene kadar </w:t>
      </w:r>
      <w:r w:rsidR="00E44900">
        <w:rPr>
          <w:rFonts w:ascii="Times New Roman" w:hAnsi="Times New Roman" w:cs="Times New Roman"/>
          <w:sz w:val="24"/>
          <w:szCs w:val="24"/>
          <w:shd w:val="clear" w:color="auto" w:fill="FFFFFF"/>
        </w:rPr>
        <w:t>geçen süre</w:t>
      </w:r>
      <w:r w:rsidRPr="00F74440">
        <w:rPr>
          <w:rFonts w:ascii="Times New Roman" w:hAnsi="Times New Roman" w:cs="Times New Roman"/>
          <w:sz w:val="24"/>
          <w:szCs w:val="24"/>
          <w:shd w:val="clear" w:color="auto" w:fill="FFFFFF"/>
        </w:rPr>
        <w:t xml:space="preserve"> </w:t>
      </w:r>
      <w:r w:rsidR="00E44900">
        <w:rPr>
          <w:rFonts w:ascii="Times New Roman" w:hAnsi="Times New Roman" w:cs="Times New Roman"/>
          <w:sz w:val="24"/>
          <w:szCs w:val="24"/>
          <w:shd w:val="clear" w:color="auto" w:fill="FFFFFF"/>
        </w:rPr>
        <w:t>bu süreye dahil edilmez.</w:t>
      </w:r>
    </w:p>
    <w:p w14:paraId="29C1B8E4" w14:textId="1B36F8A3" w:rsidR="00B359BA" w:rsidRPr="00770641" w:rsidRDefault="00565E43" w:rsidP="00B359BA">
      <w:pPr>
        <w:spacing w:after="0" w:line="276" w:lineRule="auto"/>
        <w:ind w:firstLine="567"/>
        <w:jc w:val="both"/>
        <w:rPr>
          <w:rFonts w:ascii="Times New Roman" w:hAnsi="Times New Roman" w:cs="Times New Roman"/>
          <w:b/>
          <w:bCs/>
          <w:color w:val="000000" w:themeColor="text1"/>
          <w:sz w:val="24"/>
          <w:szCs w:val="24"/>
        </w:rPr>
      </w:pPr>
      <w:r w:rsidRPr="00770641">
        <w:rPr>
          <w:rFonts w:ascii="Times New Roman" w:hAnsi="Times New Roman" w:cs="Times New Roman"/>
          <w:b/>
          <w:bCs/>
          <w:color w:val="000000" w:themeColor="text1"/>
          <w:sz w:val="24"/>
          <w:szCs w:val="24"/>
        </w:rPr>
        <w:t>Değerlendirme</w:t>
      </w:r>
      <w:r w:rsidR="00B359BA" w:rsidRPr="00770641">
        <w:rPr>
          <w:rFonts w:ascii="Times New Roman" w:hAnsi="Times New Roman" w:cs="Times New Roman"/>
          <w:b/>
          <w:bCs/>
          <w:color w:val="000000" w:themeColor="text1"/>
          <w:sz w:val="24"/>
          <w:szCs w:val="24"/>
        </w:rPr>
        <w:t xml:space="preserve"> kriterleri </w:t>
      </w:r>
    </w:p>
    <w:p w14:paraId="588B814F" w14:textId="2F372DC9" w:rsidR="00EC028B" w:rsidRPr="00770641" w:rsidRDefault="00B359BA">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b/>
          <w:sz w:val="24"/>
          <w:szCs w:val="24"/>
        </w:rPr>
        <w:t xml:space="preserve">MADDE </w:t>
      </w:r>
      <w:r w:rsidR="00E44C5D">
        <w:rPr>
          <w:rFonts w:ascii="Times New Roman" w:hAnsi="Times New Roman" w:cs="Times New Roman"/>
          <w:b/>
          <w:sz w:val="24"/>
          <w:szCs w:val="24"/>
        </w:rPr>
        <w:t>16</w:t>
      </w:r>
      <w:r w:rsidRPr="00EB0723">
        <w:rPr>
          <w:rFonts w:ascii="Times New Roman" w:hAnsi="Times New Roman" w:cs="Times New Roman"/>
          <w:b/>
          <w:sz w:val="24"/>
          <w:szCs w:val="24"/>
        </w:rPr>
        <w:t xml:space="preserve"> </w:t>
      </w:r>
      <w:r w:rsidR="00636030" w:rsidRPr="00EB0723">
        <w:rPr>
          <w:rFonts w:ascii="Times New Roman" w:hAnsi="Times New Roman" w:cs="Times New Roman"/>
          <w:b/>
          <w:sz w:val="24"/>
          <w:szCs w:val="24"/>
        </w:rPr>
        <w:t>–</w:t>
      </w:r>
      <w:r w:rsidR="004F132D" w:rsidRPr="00EB0723">
        <w:rPr>
          <w:rFonts w:ascii="Times New Roman" w:hAnsi="Times New Roman" w:cs="Times New Roman"/>
          <w:sz w:val="24"/>
          <w:szCs w:val="24"/>
        </w:rPr>
        <w:t xml:space="preserve"> </w:t>
      </w:r>
      <w:r w:rsidRPr="008D00F0">
        <w:rPr>
          <w:rFonts w:ascii="Times New Roman" w:hAnsi="Times New Roman" w:cs="Times New Roman"/>
          <w:sz w:val="24"/>
          <w:szCs w:val="24"/>
        </w:rPr>
        <w:t>(</w:t>
      </w:r>
      <w:r w:rsidR="004F132D" w:rsidRPr="008D00F0">
        <w:rPr>
          <w:rFonts w:ascii="Times New Roman" w:hAnsi="Times New Roman" w:cs="Times New Roman"/>
          <w:sz w:val="24"/>
          <w:szCs w:val="24"/>
        </w:rPr>
        <w:t>1</w:t>
      </w:r>
      <w:r w:rsidRPr="008D00F0">
        <w:rPr>
          <w:rFonts w:ascii="Times New Roman" w:hAnsi="Times New Roman" w:cs="Times New Roman"/>
          <w:sz w:val="24"/>
          <w:szCs w:val="24"/>
        </w:rPr>
        <w:t>)</w:t>
      </w:r>
      <w:r w:rsidR="009C3C06" w:rsidRPr="00770641">
        <w:rPr>
          <w:rFonts w:ascii="Times New Roman" w:hAnsi="Times New Roman" w:cs="Times New Roman"/>
          <w:sz w:val="24"/>
          <w:szCs w:val="24"/>
        </w:rPr>
        <w:t xml:space="preserve"> </w:t>
      </w:r>
      <w:r w:rsidR="00A21473">
        <w:rPr>
          <w:rFonts w:ascii="Times New Roman" w:hAnsi="Times New Roman" w:cs="Times New Roman"/>
          <w:sz w:val="24"/>
          <w:szCs w:val="24"/>
        </w:rPr>
        <w:t>Y</w:t>
      </w:r>
      <w:r w:rsidRPr="00770641">
        <w:rPr>
          <w:rFonts w:ascii="Times New Roman" w:hAnsi="Times New Roman" w:cs="Times New Roman"/>
          <w:sz w:val="24"/>
          <w:szCs w:val="24"/>
        </w:rPr>
        <w:t xml:space="preserve">eni sağlık beyanı için </w:t>
      </w:r>
      <w:r w:rsidR="004F132D" w:rsidRPr="00770641">
        <w:rPr>
          <w:rFonts w:ascii="Times New Roman" w:hAnsi="Times New Roman" w:cs="Times New Roman"/>
          <w:sz w:val="24"/>
          <w:szCs w:val="24"/>
        </w:rPr>
        <w:t>yapılan başvurular</w:t>
      </w:r>
      <w:r w:rsidR="00A21473">
        <w:rPr>
          <w:rFonts w:ascii="Times New Roman" w:hAnsi="Times New Roman" w:cs="Times New Roman"/>
          <w:sz w:val="24"/>
          <w:szCs w:val="24"/>
        </w:rPr>
        <w:t xml:space="preserve">; </w:t>
      </w:r>
      <w:r w:rsidR="00A21473" w:rsidRPr="00770641">
        <w:rPr>
          <w:rFonts w:ascii="Times New Roman" w:hAnsi="Times New Roman" w:cs="Times New Roman"/>
          <w:sz w:val="24"/>
          <w:szCs w:val="24"/>
        </w:rPr>
        <w:t>öngörülen beyan koşullarında</w:t>
      </w:r>
      <w:r w:rsidR="00E44900">
        <w:rPr>
          <w:rFonts w:ascii="Times New Roman" w:hAnsi="Times New Roman" w:cs="Times New Roman"/>
          <w:sz w:val="24"/>
          <w:szCs w:val="24"/>
        </w:rPr>
        <w:t xml:space="preserve"> </w:t>
      </w:r>
      <w:r w:rsidRPr="00770641">
        <w:rPr>
          <w:rFonts w:ascii="Times New Roman" w:hAnsi="Times New Roman" w:cs="Times New Roman"/>
          <w:sz w:val="24"/>
          <w:szCs w:val="24"/>
        </w:rPr>
        <w:t xml:space="preserve">iddia edilen etkinin </w:t>
      </w:r>
      <w:r w:rsidR="00565E43" w:rsidRPr="00770641">
        <w:rPr>
          <w:rFonts w:ascii="Times New Roman" w:hAnsi="Times New Roman" w:cs="Times New Roman"/>
          <w:sz w:val="24"/>
          <w:szCs w:val="24"/>
        </w:rPr>
        <w:t>yeterli bilimsel çalışmalar ile</w:t>
      </w:r>
      <w:r w:rsidRPr="00770641">
        <w:rPr>
          <w:rFonts w:ascii="Times New Roman" w:hAnsi="Times New Roman" w:cs="Times New Roman"/>
          <w:sz w:val="24"/>
          <w:szCs w:val="24"/>
        </w:rPr>
        <w:t xml:space="preserve"> kanıtlanmış olması</w:t>
      </w:r>
      <w:r w:rsidR="00565E43" w:rsidRPr="00770641">
        <w:rPr>
          <w:rFonts w:ascii="Times New Roman" w:hAnsi="Times New Roman" w:cs="Times New Roman"/>
          <w:sz w:val="24"/>
          <w:szCs w:val="24"/>
        </w:rPr>
        <w:t xml:space="preserve"> açısından</w:t>
      </w:r>
      <w:r w:rsidR="00A21473">
        <w:rPr>
          <w:rFonts w:ascii="Times New Roman" w:hAnsi="Times New Roman" w:cs="Times New Roman"/>
          <w:sz w:val="24"/>
          <w:szCs w:val="24"/>
        </w:rPr>
        <w:t xml:space="preserve"> Kurum tarafından</w:t>
      </w:r>
      <w:r w:rsidR="00565E43" w:rsidRPr="00770641">
        <w:rPr>
          <w:rFonts w:ascii="Times New Roman" w:hAnsi="Times New Roman" w:cs="Times New Roman"/>
          <w:sz w:val="24"/>
          <w:szCs w:val="24"/>
        </w:rPr>
        <w:t xml:space="preserve"> değerlendirilir. </w:t>
      </w:r>
    </w:p>
    <w:p w14:paraId="2529686D" w14:textId="77777777" w:rsidR="004C35B3" w:rsidRPr="00F74440" w:rsidRDefault="004C35B3" w:rsidP="004C35B3">
      <w:pPr>
        <w:spacing w:after="0" w:line="276" w:lineRule="auto"/>
        <w:ind w:firstLine="567"/>
        <w:jc w:val="both"/>
        <w:rPr>
          <w:rFonts w:ascii="Times New Roman" w:hAnsi="Times New Roman" w:cs="Times New Roman"/>
          <w:b/>
          <w:color w:val="000000" w:themeColor="text1"/>
          <w:sz w:val="24"/>
          <w:szCs w:val="24"/>
        </w:rPr>
      </w:pPr>
      <w:r w:rsidRPr="00F74440">
        <w:rPr>
          <w:rFonts w:ascii="Times New Roman" w:hAnsi="Times New Roman" w:cs="Times New Roman"/>
          <w:b/>
          <w:color w:val="000000" w:themeColor="text1"/>
          <w:sz w:val="24"/>
          <w:szCs w:val="24"/>
        </w:rPr>
        <w:t>Başvurunun esastan reddi</w:t>
      </w:r>
    </w:p>
    <w:p w14:paraId="6261A2B9" w14:textId="3CF42D48" w:rsidR="00AE3955" w:rsidRPr="00770641" w:rsidRDefault="004C35B3" w:rsidP="00AE395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b/>
          <w:sz w:val="24"/>
          <w:szCs w:val="24"/>
        </w:rPr>
        <w:t xml:space="preserve">MADDE </w:t>
      </w:r>
      <w:r w:rsidR="00E44C5D">
        <w:rPr>
          <w:rFonts w:ascii="Times New Roman" w:hAnsi="Times New Roman" w:cs="Times New Roman"/>
          <w:b/>
          <w:sz w:val="24"/>
          <w:szCs w:val="24"/>
        </w:rPr>
        <w:t>17</w:t>
      </w:r>
      <w:r w:rsidR="003E4128" w:rsidRPr="00EB0723">
        <w:rPr>
          <w:rFonts w:ascii="Times New Roman" w:hAnsi="Times New Roman" w:cs="Times New Roman"/>
          <w:b/>
          <w:sz w:val="24"/>
          <w:szCs w:val="24"/>
        </w:rPr>
        <w:t xml:space="preserve"> </w:t>
      </w:r>
      <w:r w:rsidRPr="00F74440">
        <w:rPr>
          <w:rFonts w:ascii="Times New Roman" w:hAnsi="Times New Roman" w:cs="Times New Roman"/>
          <w:b/>
          <w:sz w:val="24"/>
          <w:szCs w:val="24"/>
        </w:rPr>
        <w:t>–</w:t>
      </w:r>
      <w:r w:rsidRPr="00F74440">
        <w:rPr>
          <w:rFonts w:ascii="Times New Roman" w:hAnsi="Times New Roman" w:cs="Times New Roman"/>
          <w:color w:val="000000" w:themeColor="text1"/>
          <w:sz w:val="24"/>
          <w:szCs w:val="24"/>
          <w:shd w:val="clear" w:color="auto" w:fill="FFFFFF"/>
        </w:rPr>
        <w:t xml:space="preserve"> (1)</w:t>
      </w:r>
      <w:r w:rsidRPr="00F74440">
        <w:rPr>
          <w:rFonts w:ascii="Times New Roman" w:hAnsi="Times New Roman" w:cs="Times New Roman"/>
          <w:sz w:val="24"/>
          <w:szCs w:val="24"/>
          <w:shd w:val="clear" w:color="auto" w:fill="FFFFFF"/>
        </w:rPr>
        <w:t xml:space="preserve"> </w:t>
      </w:r>
      <w:r w:rsidR="00565E43" w:rsidRPr="00770641">
        <w:rPr>
          <w:rFonts w:ascii="Times New Roman" w:hAnsi="Times New Roman" w:cs="Times New Roman"/>
          <w:sz w:val="24"/>
          <w:szCs w:val="24"/>
        </w:rPr>
        <w:t xml:space="preserve">Kurum tarafından yapılan </w:t>
      </w:r>
      <w:r w:rsidR="00AE3955" w:rsidRPr="00F74440">
        <w:rPr>
          <w:rFonts w:ascii="Times New Roman" w:hAnsi="Times New Roman" w:cs="Times New Roman"/>
          <w:sz w:val="24"/>
          <w:szCs w:val="24"/>
          <w:shd w:val="clear" w:color="auto" w:fill="FFFFFF"/>
        </w:rPr>
        <w:t>değerlendir</w:t>
      </w:r>
      <w:r w:rsidR="00565E43" w:rsidRPr="00F74440">
        <w:rPr>
          <w:rFonts w:ascii="Times New Roman" w:hAnsi="Times New Roman" w:cs="Times New Roman"/>
          <w:sz w:val="24"/>
          <w:szCs w:val="24"/>
          <w:shd w:val="clear" w:color="auto" w:fill="FFFFFF"/>
        </w:rPr>
        <w:t>me</w:t>
      </w:r>
      <w:r w:rsidR="00AE3955" w:rsidRPr="00F74440">
        <w:rPr>
          <w:rFonts w:ascii="Times New Roman" w:hAnsi="Times New Roman" w:cs="Times New Roman"/>
          <w:sz w:val="24"/>
          <w:szCs w:val="24"/>
          <w:shd w:val="clear" w:color="auto" w:fill="FFFFFF"/>
        </w:rPr>
        <w:t xml:space="preserve"> sonucunda, </w:t>
      </w:r>
      <w:r w:rsidR="00565E43" w:rsidRPr="00F74440">
        <w:rPr>
          <w:rFonts w:ascii="Times New Roman" w:hAnsi="Times New Roman" w:cs="Times New Roman"/>
          <w:sz w:val="24"/>
          <w:szCs w:val="24"/>
          <w:shd w:val="clear" w:color="auto" w:fill="FFFFFF"/>
        </w:rPr>
        <w:t xml:space="preserve">sağlık </w:t>
      </w:r>
      <w:r w:rsidR="00AE3955" w:rsidRPr="00F74440">
        <w:rPr>
          <w:rFonts w:ascii="Times New Roman" w:hAnsi="Times New Roman" w:cs="Times New Roman"/>
          <w:sz w:val="24"/>
          <w:szCs w:val="24"/>
          <w:shd w:val="clear" w:color="auto" w:fill="FFFFFF"/>
        </w:rPr>
        <w:t xml:space="preserve">beyanı </w:t>
      </w:r>
      <w:r w:rsidR="00AE3955" w:rsidRPr="00770641">
        <w:rPr>
          <w:rFonts w:ascii="Times New Roman" w:hAnsi="Times New Roman" w:cs="Times New Roman"/>
          <w:sz w:val="24"/>
          <w:szCs w:val="24"/>
          <w:shd w:val="clear" w:color="auto" w:fill="FFFFFF"/>
        </w:rPr>
        <w:t>iddiasının yeterli şekilde kanıtlanamadığına karar veri</w:t>
      </w:r>
      <w:r w:rsidR="00AE3955" w:rsidRPr="00770641">
        <w:rPr>
          <w:rFonts w:ascii="Times New Roman" w:hAnsi="Times New Roman" w:cs="Times New Roman"/>
          <w:sz w:val="24"/>
          <w:szCs w:val="24"/>
        </w:rPr>
        <w:t>l</w:t>
      </w:r>
      <w:r w:rsidR="00AE3955" w:rsidRPr="00770641">
        <w:rPr>
          <w:rFonts w:ascii="Times New Roman" w:hAnsi="Times New Roman" w:cs="Times New Roman"/>
          <w:sz w:val="24"/>
          <w:szCs w:val="24"/>
          <w:shd w:val="clear" w:color="auto" w:fill="FFFFFF"/>
        </w:rPr>
        <w:t xml:space="preserve">mesi halinde </w:t>
      </w:r>
      <w:r w:rsidR="00AE3955" w:rsidRPr="00770641">
        <w:rPr>
          <w:rFonts w:ascii="Times New Roman" w:hAnsi="Times New Roman" w:cs="Times New Roman"/>
          <w:sz w:val="24"/>
          <w:szCs w:val="24"/>
        </w:rPr>
        <w:t xml:space="preserve">başvuru esastan reddedilir. </w:t>
      </w:r>
      <w:r w:rsidR="00AE3955" w:rsidRPr="00770641">
        <w:rPr>
          <w:rFonts w:ascii="Times New Roman" w:hAnsi="Times New Roman" w:cs="Times New Roman"/>
          <w:sz w:val="24"/>
          <w:szCs w:val="24"/>
          <w:shd w:val="clear" w:color="auto" w:fill="FFFFFF"/>
        </w:rPr>
        <w:t xml:space="preserve">Başvurunun reddedilmesi başvuru sahibinin </w:t>
      </w:r>
      <w:r w:rsidR="00AE3955" w:rsidRPr="00770641">
        <w:rPr>
          <w:rFonts w:ascii="Times New Roman" w:hAnsi="Times New Roman" w:cs="Times New Roman"/>
          <w:sz w:val="24"/>
          <w:szCs w:val="24"/>
        </w:rPr>
        <w:t xml:space="preserve">yeniden bir sağlık beyanı kullanım </w:t>
      </w:r>
      <w:r w:rsidR="008660C2">
        <w:rPr>
          <w:rFonts w:ascii="Times New Roman" w:hAnsi="Times New Roman" w:cs="Times New Roman"/>
          <w:sz w:val="24"/>
          <w:szCs w:val="24"/>
        </w:rPr>
        <w:t>izni</w:t>
      </w:r>
      <w:r w:rsidR="008660C2" w:rsidRPr="00770641">
        <w:rPr>
          <w:rFonts w:ascii="Times New Roman" w:hAnsi="Times New Roman" w:cs="Times New Roman"/>
          <w:sz w:val="24"/>
          <w:szCs w:val="24"/>
        </w:rPr>
        <w:t xml:space="preserve"> </w:t>
      </w:r>
      <w:r w:rsidR="00AE3955" w:rsidRPr="00770641">
        <w:rPr>
          <w:rFonts w:ascii="Times New Roman" w:hAnsi="Times New Roman" w:cs="Times New Roman"/>
          <w:sz w:val="24"/>
          <w:szCs w:val="24"/>
        </w:rPr>
        <w:t>başvurusu yapmasına engel değildir.</w:t>
      </w:r>
    </w:p>
    <w:p w14:paraId="5A0EC4EA" w14:textId="3260D93F" w:rsidR="00AE3955" w:rsidRPr="00770641" w:rsidRDefault="00565E43" w:rsidP="00AE3955">
      <w:pPr>
        <w:spacing w:after="0" w:line="276" w:lineRule="auto"/>
        <w:ind w:firstLine="567"/>
        <w:jc w:val="both"/>
        <w:rPr>
          <w:rFonts w:ascii="Times New Roman" w:hAnsi="Times New Roman" w:cs="Times New Roman"/>
          <w:sz w:val="24"/>
          <w:szCs w:val="24"/>
        </w:rPr>
      </w:pPr>
      <w:r w:rsidRPr="00770641">
        <w:rPr>
          <w:rFonts w:ascii="Times New Roman" w:hAnsi="Times New Roman" w:cs="Times New Roman"/>
          <w:b/>
          <w:sz w:val="24"/>
          <w:szCs w:val="24"/>
        </w:rPr>
        <w:t>(</w:t>
      </w:r>
      <w:r w:rsidRPr="00770641">
        <w:rPr>
          <w:rFonts w:ascii="Times New Roman" w:hAnsi="Times New Roman" w:cs="Times New Roman"/>
          <w:sz w:val="24"/>
          <w:szCs w:val="24"/>
        </w:rPr>
        <w:t>2</w:t>
      </w:r>
      <w:r w:rsidR="00AE3955" w:rsidRPr="00770641">
        <w:rPr>
          <w:rFonts w:ascii="Times New Roman" w:hAnsi="Times New Roman" w:cs="Times New Roman"/>
          <w:sz w:val="24"/>
          <w:szCs w:val="24"/>
        </w:rPr>
        <w:t>)</w:t>
      </w:r>
      <w:r w:rsidR="00AE3955" w:rsidRPr="00770641">
        <w:rPr>
          <w:rFonts w:ascii="Times New Roman" w:hAnsi="Times New Roman" w:cs="Times New Roman"/>
          <w:b/>
          <w:sz w:val="24"/>
          <w:szCs w:val="24"/>
        </w:rPr>
        <w:t xml:space="preserve"> </w:t>
      </w:r>
      <w:r w:rsidR="00AE3955" w:rsidRPr="00770641">
        <w:rPr>
          <w:rFonts w:ascii="Times New Roman" w:hAnsi="Times New Roman" w:cs="Times New Roman"/>
          <w:sz w:val="24"/>
          <w:szCs w:val="24"/>
        </w:rPr>
        <w:t xml:space="preserve">Yeni bir sağlık beyanı için yapılan başvurunun esastan reddi halinde karar gerekçeli olarak başvuru sahibine bildirilir. Başvuru sahibinin karara karşı bildirim tarihinden itibaren </w:t>
      </w:r>
      <w:r w:rsidR="00BA3352" w:rsidRPr="00770641">
        <w:rPr>
          <w:rFonts w:ascii="Times New Roman" w:hAnsi="Times New Roman" w:cs="Times New Roman"/>
          <w:sz w:val="24"/>
          <w:szCs w:val="24"/>
        </w:rPr>
        <w:t xml:space="preserve">30 </w:t>
      </w:r>
      <w:r w:rsidR="00AE3955" w:rsidRPr="00770641">
        <w:rPr>
          <w:rFonts w:ascii="Times New Roman" w:hAnsi="Times New Roman" w:cs="Times New Roman"/>
          <w:sz w:val="24"/>
          <w:szCs w:val="24"/>
        </w:rPr>
        <w:t>gün</w:t>
      </w:r>
      <w:r w:rsidR="00BA3352" w:rsidRPr="00770641">
        <w:rPr>
          <w:rFonts w:ascii="Times New Roman" w:hAnsi="Times New Roman" w:cs="Times New Roman"/>
          <w:sz w:val="24"/>
          <w:szCs w:val="24"/>
        </w:rPr>
        <w:t xml:space="preserve"> </w:t>
      </w:r>
      <w:r w:rsidR="00AE3955" w:rsidRPr="00770641">
        <w:rPr>
          <w:rFonts w:ascii="Times New Roman" w:hAnsi="Times New Roman" w:cs="Times New Roman"/>
          <w:sz w:val="24"/>
          <w:szCs w:val="24"/>
        </w:rPr>
        <w:t xml:space="preserve">içinde Kuruma itiraz etme hakkı vardır. </w:t>
      </w:r>
    </w:p>
    <w:p w14:paraId="03A524C5" w14:textId="3C51D165" w:rsidR="00AE3955" w:rsidRPr="00770641" w:rsidRDefault="00AE3955" w:rsidP="00AE3955">
      <w:pPr>
        <w:spacing w:after="0" w:line="276" w:lineRule="auto"/>
        <w:ind w:firstLine="567"/>
        <w:jc w:val="both"/>
        <w:rPr>
          <w:rFonts w:ascii="Times New Roman" w:hAnsi="Times New Roman" w:cs="Times New Roman"/>
          <w:sz w:val="24"/>
          <w:szCs w:val="24"/>
        </w:rPr>
      </w:pPr>
      <w:r w:rsidRPr="00770641">
        <w:rPr>
          <w:rFonts w:ascii="Times New Roman" w:hAnsi="Times New Roman" w:cs="Times New Roman"/>
          <w:sz w:val="24"/>
          <w:szCs w:val="24"/>
        </w:rPr>
        <w:t>(</w:t>
      </w:r>
      <w:r w:rsidR="00FD5C58">
        <w:rPr>
          <w:rFonts w:ascii="Times New Roman" w:hAnsi="Times New Roman" w:cs="Times New Roman"/>
          <w:sz w:val="24"/>
          <w:szCs w:val="24"/>
        </w:rPr>
        <w:t>3</w:t>
      </w:r>
      <w:r w:rsidRPr="00770641">
        <w:rPr>
          <w:rFonts w:ascii="Times New Roman" w:hAnsi="Times New Roman" w:cs="Times New Roman"/>
          <w:sz w:val="24"/>
          <w:szCs w:val="24"/>
        </w:rPr>
        <w:t xml:space="preserve">) İtiraz </w:t>
      </w:r>
      <w:r w:rsidR="00B92066" w:rsidRPr="00770641">
        <w:rPr>
          <w:rFonts w:ascii="Times New Roman" w:hAnsi="Times New Roman" w:cs="Times New Roman"/>
          <w:sz w:val="24"/>
          <w:szCs w:val="24"/>
        </w:rPr>
        <w:t xml:space="preserve">30 </w:t>
      </w:r>
      <w:r w:rsidRPr="00770641">
        <w:rPr>
          <w:rFonts w:ascii="Times New Roman" w:hAnsi="Times New Roman" w:cs="Times New Roman"/>
          <w:sz w:val="24"/>
          <w:szCs w:val="24"/>
        </w:rPr>
        <w:t xml:space="preserve">gün içinde Kurum tarafından değerlendirilerek sonuç başvuru sahibine bildirilir. İtirazın değerlendirilmesi sırasında, gerekli görülür ise başvuru sahibine sözlü açıklama ve savunma hakkı verilir. </w:t>
      </w:r>
    </w:p>
    <w:p w14:paraId="2B35DCD0" w14:textId="2A67033D" w:rsidR="00EC028B" w:rsidRPr="00F74440" w:rsidRDefault="00AE3955">
      <w:pPr>
        <w:spacing w:after="0" w:line="276" w:lineRule="auto"/>
        <w:ind w:firstLine="567"/>
        <w:jc w:val="both"/>
        <w:rPr>
          <w:rFonts w:ascii="Times New Roman" w:hAnsi="Times New Roman" w:cs="Times New Roman"/>
          <w:sz w:val="24"/>
          <w:szCs w:val="24"/>
          <w:shd w:val="clear" w:color="auto" w:fill="FFFFFF"/>
        </w:rPr>
      </w:pPr>
      <w:r w:rsidRPr="00770641">
        <w:rPr>
          <w:rFonts w:ascii="Times New Roman" w:hAnsi="Times New Roman" w:cs="Times New Roman"/>
          <w:sz w:val="24"/>
          <w:szCs w:val="24"/>
        </w:rPr>
        <w:t>(</w:t>
      </w:r>
      <w:r w:rsidR="00FD5C58">
        <w:rPr>
          <w:rFonts w:ascii="Times New Roman" w:hAnsi="Times New Roman" w:cs="Times New Roman"/>
          <w:sz w:val="24"/>
          <w:szCs w:val="24"/>
        </w:rPr>
        <w:t>4</w:t>
      </w:r>
      <w:r w:rsidRPr="00770641">
        <w:rPr>
          <w:rFonts w:ascii="Times New Roman" w:hAnsi="Times New Roman" w:cs="Times New Roman"/>
          <w:sz w:val="24"/>
          <w:szCs w:val="24"/>
        </w:rPr>
        <w:t>) İtirazın değerlendirilmesi sonucunda çıkan karar</w:t>
      </w:r>
      <w:r w:rsidR="00403E52">
        <w:rPr>
          <w:rFonts w:ascii="Times New Roman" w:hAnsi="Times New Roman" w:cs="Times New Roman"/>
          <w:sz w:val="24"/>
          <w:szCs w:val="24"/>
        </w:rPr>
        <w:t xml:space="preserve"> kesin olup kesinleşmiş kararlar için yeni bir</w:t>
      </w:r>
      <w:r w:rsidR="00D0736F" w:rsidRPr="00770641">
        <w:rPr>
          <w:rFonts w:ascii="Times New Roman" w:hAnsi="Times New Roman" w:cs="Times New Roman"/>
          <w:sz w:val="24"/>
          <w:szCs w:val="24"/>
        </w:rPr>
        <w:t xml:space="preserve"> itiraz </w:t>
      </w:r>
      <w:r w:rsidR="00403E52">
        <w:rPr>
          <w:rFonts w:ascii="Times New Roman" w:hAnsi="Times New Roman" w:cs="Times New Roman"/>
          <w:sz w:val="24"/>
          <w:szCs w:val="24"/>
        </w:rPr>
        <w:t>başvurusunda bulunulamaz.</w:t>
      </w:r>
    </w:p>
    <w:p w14:paraId="0E0F2948" w14:textId="4CF40DCE" w:rsidR="00C06BF5" w:rsidRPr="00F74440" w:rsidRDefault="008660C2" w:rsidP="00C06BF5">
      <w:pPr>
        <w:spacing w:after="0"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İzin</w:t>
      </w:r>
      <w:r w:rsidR="00D0736F" w:rsidRPr="00F74440">
        <w:rPr>
          <w:rFonts w:ascii="Times New Roman" w:hAnsi="Times New Roman" w:cs="Times New Roman"/>
          <w:b/>
          <w:sz w:val="24"/>
          <w:szCs w:val="24"/>
        </w:rPr>
        <w:t xml:space="preserve"> </w:t>
      </w:r>
      <w:r w:rsidR="00C06BF5" w:rsidRPr="00F74440">
        <w:rPr>
          <w:rFonts w:ascii="Times New Roman" w:hAnsi="Times New Roman" w:cs="Times New Roman"/>
          <w:b/>
          <w:sz w:val="24"/>
          <w:szCs w:val="24"/>
        </w:rPr>
        <w:t xml:space="preserve">verilmesi </w:t>
      </w:r>
    </w:p>
    <w:p w14:paraId="60F3CD96" w14:textId="49C27F16" w:rsidR="00C06BF5" w:rsidRPr="00F74440" w:rsidRDefault="00C06BF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b/>
          <w:sz w:val="24"/>
          <w:szCs w:val="24"/>
        </w:rPr>
        <w:t xml:space="preserve">MADDE </w:t>
      </w:r>
      <w:r w:rsidR="00E44C5D">
        <w:rPr>
          <w:rFonts w:ascii="Times New Roman" w:hAnsi="Times New Roman" w:cs="Times New Roman"/>
          <w:b/>
          <w:sz w:val="24"/>
          <w:szCs w:val="24"/>
        </w:rPr>
        <w:t>18</w:t>
      </w:r>
      <w:r w:rsidRPr="003E4128">
        <w:rPr>
          <w:rFonts w:ascii="Times New Roman" w:hAnsi="Times New Roman" w:cs="Times New Roman"/>
          <w:color w:val="00B050"/>
          <w:sz w:val="24"/>
          <w:szCs w:val="24"/>
        </w:rPr>
        <w:t xml:space="preserve"> </w:t>
      </w:r>
      <w:r w:rsidR="00C06477" w:rsidRPr="00F74440">
        <w:rPr>
          <w:rFonts w:ascii="Times New Roman" w:hAnsi="Times New Roman" w:cs="Times New Roman"/>
          <w:sz w:val="24"/>
          <w:szCs w:val="24"/>
        </w:rPr>
        <w:t>–</w:t>
      </w:r>
      <w:r w:rsidRPr="00F74440">
        <w:rPr>
          <w:rFonts w:ascii="Times New Roman" w:hAnsi="Times New Roman" w:cs="Times New Roman"/>
          <w:sz w:val="24"/>
          <w:szCs w:val="24"/>
        </w:rPr>
        <w:t xml:space="preserve"> </w:t>
      </w:r>
      <w:r w:rsidR="00C06477" w:rsidRPr="008D00F0">
        <w:rPr>
          <w:rFonts w:ascii="Times New Roman" w:hAnsi="Times New Roman" w:cs="Times New Roman"/>
          <w:sz w:val="24"/>
          <w:szCs w:val="24"/>
        </w:rPr>
        <w:t>(</w:t>
      </w:r>
      <w:r w:rsidR="009C3C06" w:rsidRPr="008D00F0">
        <w:rPr>
          <w:rFonts w:ascii="Times New Roman" w:hAnsi="Times New Roman" w:cs="Times New Roman"/>
          <w:sz w:val="24"/>
          <w:szCs w:val="24"/>
        </w:rPr>
        <w:t>1</w:t>
      </w:r>
      <w:r w:rsidR="00C06477" w:rsidRPr="008D00F0">
        <w:rPr>
          <w:rFonts w:ascii="Times New Roman" w:hAnsi="Times New Roman" w:cs="Times New Roman"/>
          <w:sz w:val="24"/>
          <w:szCs w:val="24"/>
        </w:rPr>
        <w:t>)</w:t>
      </w:r>
      <w:r w:rsidRPr="00DD7D99">
        <w:rPr>
          <w:rFonts w:ascii="Times New Roman" w:hAnsi="Times New Roman" w:cs="Times New Roman"/>
          <w:sz w:val="24"/>
          <w:szCs w:val="24"/>
        </w:rPr>
        <w:t xml:space="preserve"> </w:t>
      </w:r>
      <w:r w:rsidRPr="00F74440">
        <w:rPr>
          <w:rFonts w:ascii="Times New Roman" w:hAnsi="Times New Roman" w:cs="Times New Roman"/>
          <w:sz w:val="24"/>
          <w:szCs w:val="24"/>
        </w:rPr>
        <w:t xml:space="preserve">Başvuru sahibi tarafından Kuruma sunulan belgelerin incelenmesi ve değerlendirilmesi sonucunda, bu Yönetmelik hükümleri doğrultusunda </w:t>
      </w:r>
      <w:r w:rsidRPr="00EB0723">
        <w:rPr>
          <w:rFonts w:ascii="Times New Roman" w:hAnsi="Times New Roman" w:cs="Times New Roman"/>
          <w:sz w:val="24"/>
          <w:szCs w:val="24"/>
        </w:rPr>
        <w:t xml:space="preserve">uygun olduğu tespit edilen yeni sağlık beyanları, sağlık beyanı kullanım koşulları </w:t>
      </w:r>
      <w:proofErr w:type="gramStart"/>
      <w:r w:rsidRPr="00EB0723">
        <w:rPr>
          <w:rFonts w:ascii="Times New Roman" w:hAnsi="Times New Roman" w:cs="Times New Roman"/>
          <w:sz w:val="24"/>
          <w:szCs w:val="24"/>
        </w:rPr>
        <w:t>ile birlikte</w:t>
      </w:r>
      <w:proofErr w:type="gramEnd"/>
      <w:r w:rsidRPr="00EB0723">
        <w:rPr>
          <w:rFonts w:ascii="Times New Roman" w:hAnsi="Times New Roman" w:cs="Times New Roman"/>
          <w:sz w:val="24"/>
          <w:szCs w:val="24"/>
        </w:rPr>
        <w:t xml:space="preserve"> </w:t>
      </w:r>
      <w:r w:rsidR="00C33953">
        <w:rPr>
          <w:rFonts w:ascii="Times New Roman" w:hAnsi="Times New Roman" w:cs="Times New Roman"/>
          <w:sz w:val="24"/>
          <w:szCs w:val="24"/>
        </w:rPr>
        <w:t xml:space="preserve">Kullanım </w:t>
      </w:r>
      <w:r w:rsidRPr="00EB0723">
        <w:rPr>
          <w:rFonts w:ascii="Times New Roman" w:hAnsi="Times New Roman" w:cs="Times New Roman"/>
          <w:sz w:val="24"/>
          <w:szCs w:val="24"/>
        </w:rPr>
        <w:t>Kılavuz</w:t>
      </w:r>
      <w:r w:rsidR="00C33953">
        <w:rPr>
          <w:rFonts w:ascii="Times New Roman" w:hAnsi="Times New Roman" w:cs="Times New Roman"/>
          <w:sz w:val="24"/>
          <w:szCs w:val="24"/>
        </w:rPr>
        <w:t>u</w:t>
      </w:r>
      <w:r w:rsidRPr="00EB0723">
        <w:rPr>
          <w:rFonts w:ascii="Times New Roman" w:hAnsi="Times New Roman" w:cs="Times New Roman"/>
          <w:sz w:val="24"/>
          <w:szCs w:val="24"/>
        </w:rPr>
        <w:t xml:space="preserve"> </w:t>
      </w:r>
      <w:r w:rsidR="00A610FB" w:rsidRPr="00A44C2F">
        <w:rPr>
          <w:rFonts w:ascii="Times New Roman" w:hAnsi="Times New Roman" w:cs="Times New Roman"/>
          <w:sz w:val="24"/>
          <w:szCs w:val="24"/>
        </w:rPr>
        <w:t>ekinde</w:t>
      </w:r>
      <w:r w:rsidRPr="00F74440">
        <w:rPr>
          <w:rFonts w:ascii="Times New Roman" w:hAnsi="Times New Roman" w:cs="Times New Roman"/>
          <w:sz w:val="24"/>
          <w:szCs w:val="24"/>
        </w:rPr>
        <w:t xml:space="preserve"> yayımlanır</w:t>
      </w:r>
      <w:r w:rsidR="004F132D" w:rsidRPr="00F74440">
        <w:rPr>
          <w:rFonts w:ascii="Times New Roman" w:hAnsi="Times New Roman" w:cs="Times New Roman"/>
          <w:sz w:val="24"/>
          <w:szCs w:val="24"/>
        </w:rPr>
        <w:t xml:space="preserve">. </w:t>
      </w:r>
    </w:p>
    <w:p w14:paraId="2D14F46A" w14:textId="77777777" w:rsidR="007A0514" w:rsidRPr="00F74440" w:rsidRDefault="007A0514" w:rsidP="007A0514">
      <w:pPr>
        <w:spacing w:after="0" w:line="276" w:lineRule="auto"/>
        <w:ind w:firstLine="567"/>
        <w:jc w:val="both"/>
        <w:rPr>
          <w:rFonts w:ascii="Times New Roman" w:hAnsi="Times New Roman" w:cs="Times New Roman"/>
          <w:bCs/>
          <w:sz w:val="24"/>
          <w:szCs w:val="24"/>
        </w:rPr>
      </w:pPr>
      <w:r w:rsidRPr="00F74440">
        <w:rPr>
          <w:rFonts w:ascii="Times New Roman" w:hAnsi="Times New Roman" w:cs="Times New Roman"/>
          <w:b/>
          <w:bCs/>
          <w:sz w:val="24"/>
          <w:szCs w:val="24"/>
        </w:rPr>
        <w:t xml:space="preserve">Verilerin korunması </w:t>
      </w:r>
    </w:p>
    <w:p w14:paraId="17F14E5E" w14:textId="4592545F" w:rsidR="007A0514" w:rsidRPr="00F74440" w:rsidRDefault="007A0514" w:rsidP="007A0514">
      <w:pPr>
        <w:spacing w:after="0" w:line="276" w:lineRule="auto"/>
        <w:ind w:firstLine="567"/>
        <w:jc w:val="both"/>
        <w:rPr>
          <w:rFonts w:ascii="Times New Roman" w:hAnsi="Times New Roman" w:cs="Times New Roman"/>
          <w:bCs/>
          <w:sz w:val="24"/>
          <w:szCs w:val="24"/>
        </w:rPr>
      </w:pPr>
      <w:r w:rsidRPr="00F74440">
        <w:rPr>
          <w:rFonts w:ascii="Times New Roman" w:hAnsi="Times New Roman" w:cs="Times New Roman"/>
          <w:b/>
          <w:bCs/>
          <w:sz w:val="24"/>
          <w:szCs w:val="24"/>
        </w:rPr>
        <w:t xml:space="preserve">MADDE </w:t>
      </w:r>
      <w:r w:rsidR="00E44C5D">
        <w:rPr>
          <w:rFonts w:ascii="Times New Roman" w:hAnsi="Times New Roman" w:cs="Times New Roman"/>
          <w:b/>
          <w:bCs/>
          <w:sz w:val="24"/>
          <w:szCs w:val="24"/>
        </w:rPr>
        <w:t>19</w:t>
      </w:r>
      <w:r w:rsidRPr="00F74440">
        <w:rPr>
          <w:rFonts w:ascii="Times New Roman" w:hAnsi="Times New Roman" w:cs="Times New Roman"/>
          <w:b/>
          <w:bCs/>
          <w:sz w:val="24"/>
          <w:szCs w:val="24"/>
        </w:rPr>
        <w:t xml:space="preserve">– </w:t>
      </w:r>
      <w:r w:rsidRPr="00EB0723">
        <w:rPr>
          <w:rFonts w:ascii="Times New Roman" w:hAnsi="Times New Roman" w:cs="Times New Roman"/>
          <w:bCs/>
          <w:color w:val="000000" w:themeColor="text1"/>
          <w:sz w:val="24"/>
          <w:szCs w:val="24"/>
        </w:rPr>
        <w:t xml:space="preserve">(1) </w:t>
      </w:r>
      <w:r w:rsidRPr="002016A6">
        <w:rPr>
          <w:rFonts w:ascii="Times New Roman" w:hAnsi="Times New Roman" w:cs="Times New Roman"/>
          <w:bCs/>
          <w:color w:val="000000" w:themeColor="text1"/>
          <w:sz w:val="24"/>
          <w:szCs w:val="24"/>
        </w:rPr>
        <w:t xml:space="preserve">Bu Yönetmeliğin </w:t>
      </w:r>
      <w:proofErr w:type="gramStart"/>
      <w:r w:rsidR="007B1DF3" w:rsidRPr="002016A6">
        <w:rPr>
          <w:rFonts w:ascii="Times New Roman" w:hAnsi="Times New Roman" w:cs="Times New Roman"/>
          <w:bCs/>
          <w:color w:val="000000" w:themeColor="text1"/>
          <w:sz w:val="24"/>
          <w:szCs w:val="24"/>
        </w:rPr>
        <w:t>1</w:t>
      </w:r>
      <w:r w:rsidR="001C5A43" w:rsidRPr="002016A6">
        <w:rPr>
          <w:rFonts w:ascii="Times New Roman" w:hAnsi="Times New Roman" w:cs="Times New Roman"/>
          <w:bCs/>
          <w:color w:val="000000" w:themeColor="text1"/>
          <w:sz w:val="24"/>
          <w:szCs w:val="24"/>
        </w:rPr>
        <w:t xml:space="preserve">2 </w:t>
      </w:r>
      <w:proofErr w:type="spellStart"/>
      <w:r w:rsidR="001C5A43" w:rsidRPr="002016A6">
        <w:rPr>
          <w:rFonts w:ascii="Times New Roman" w:hAnsi="Times New Roman" w:cs="Times New Roman"/>
          <w:bCs/>
          <w:color w:val="000000" w:themeColor="text1"/>
          <w:sz w:val="24"/>
          <w:szCs w:val="24"/>
        </w:rPr>
        <w:t>nci</w:t>
      </w:r>
      <w:proofErr w:type="spellEnd"/>
      <w:proofErr w:type="gramEnd"/>
      <w:r w:rsidR="007B1DF3" w:rsidRPr="002016A6">
        <w:rPr>
          <w:rFonts w:ascii="Times New Roman" w:hAnsi="Times New Roman" w:cs="Times New Roman"/>
          <w:bCs/>
          <w:color w:val="000000" w:themeColor="text1"/>
          <w:sz w:val="24"/>
          <w:szCs w:val="24"/>
        </w:rPr>
        <w:t xml:space="preserve"> </w:t>
      </w:r>
      <w:r w:rsidRPr="003733E2">
        <w:rPr>
          <w:rFonts w:ascii="Times New Roman" w:hAnsi="Times New Roman" w:cs="Times New Roman"/>
          <w:bCs/>
          <w:color w:val="000000" w:themeColor="text1"/>
          <w:sz w:val="24"/>
          <w:szCs w:val="24"/>
        </w:rPr>
        <w:t xml:space="preserve">maddesinin </w:t>
      </w:r>
      <w:r w:rsidR="007B1DF3" w:rsidRPr="003733E2">
        <w:rPr>
          <w:rFonts w:ascii="Times New Roman" w:hAnsi="Times New Roman" w:cs="Times New Roman"/>
          <w:bCs/>
          <w:color w:val="000000" w:themeColor="text1"/>
          <w:sz w:val="24"/>
          <w:szCs w:val="24"/>
        </w:rPr>
        <w:t xml:space="preserve">ikinci </w:t>
      </w:r>
      <w:r w:rsidR="00B717B2" w:rsidRPr="003733E2">
        <w:rPr>
          <w:rFonts w:ascii="Times New Roman" w:hAnsi="Times New Roman" w:cs="Times New Roman"/>
          <w:bCs/>
          <w:color w:val="000000" w:themeColor="text1"/>
          <w:sz w:val="24"/>
          <w:szCs w:val="24"/>
        </w:rPr>
        <w:t>fıkrası</w:t>
      </w:r>
      <w:r w:rsidRPr="003733E2">
        <w:rPr>
          <w:rFonts w:ascii="Times New Roman" w:hAnsi="Times New Roman" w:cs="Times New Roman"/>
          <w:bCs/>
          <w:color w:val="000000" w:themeColor="text1"/>
          <w:sz w:val="24"/>
          <w:szCs w:val="24"/>
        </w:rPr>
        <w:t xml:space="preserve"> </w:t>
      </w:r>
      <w:r w:rsidR="00B746A5" w:rsidRPr="003733E2">
        <w:rPr>
          <w:rFonts w:ascii="Times New Roman" w:hAnsi="Times New Roman" w:cs="Times New Roman"/>
          <w:bCs/>
          <w:color w:val="000000" w:themeColor="text1"/>
          <w:sz w:val="24"/>
          <w:szCs w:val="24"/>
        </w:rPr>
        <w:t>(</w:t>
      </w:r>
      <w:r w:rsidR="001F4A88" w:rsidRPr="003733E2">
        <w:rPr>
          <w:rFonts w:ascii="Times New Roman" w:hAnsi="Times New Roman" w:cs="Times New Roman"/>
          <w:bCs/>
          <w:color w:val="000000" w:themeColor="text1"/>
          <w:sz w:val="24"/>
          <w:szCs w:val="24"/>
        </w:rPr>
        <w:t>f</w:t>
      </w:r>
      <w:r w:rsidR="00B746A5" w:rsidRPr="003733E2">
        <w:rPr>
          <w:rFonts w:ascii="Times New Roman" w:hAnsi="Times New Roman" w:cs="Times New Roman"/>
          <w:bCs/>
          <w:color w:val="000000" w:themeColor="text1"/>
          <w:sz w:val="24"/>
          <w:szCs w:val="24"/>
        </w:rPr>
        <w:t>)</w:t>
      </w:r>
      <w:r w:rsidR="007B1DF3" w:rsidRPr="003733E2">
        <w:rPr>
          <w:rFonts w:ascii="Times New Roman" w:hAnsi="Times New Roman" w:cs="Times New Roman"/>
          <w:bCs/>
          <w:color w:val="000000" w:themeColor="text1"/>
          <w:sz w:val="24"/>
          <w:szCs w:val="24"/>
        </w:rPr>
        <w:t xml:space="preserve"> bendi</w:t>
      </w:r>
      <w:r w:rsidR="00B717B2" w:rsidRPr="003733E2">
        <w:rPr>
          <w:rFonts w:ascii="Times New Roman" w:hAnsi="Times New Roman" w:cs="Times New Roman"/>
          <w:bCs/>
          <w:color w:val="000000" w:themeColor="text1"/>
          <w:sz w:val="24"/>
          <w:szCs w:val="24"/>
        </w:rPr>
        <w:t>ne</w:t>
      </w:r>
      <w:r w:rsidR="007B1DF3" w:rsidRPr="003733E2">
        <w:rPr>
          <w:rFonts w:ascii="Times New Roman" w:hAnsi="Times New Roman" w:cs="Times New Roman"/>
          <w:bCs/>
          <w:color w:val="000000" w:themeColor="text1"/>
          <w:sz w:val="24"/>
          <w:szCs w:val="24"/>
        </w:rPr>
        <w:t xml:space="preserve"> </w:t>
      </w:r>
      <w:r w:rsidRPr="003733E2">
        <w:rPr>
          <w:rFonts w:ascii="Times New Roman" w:hAnsi="Times New Roman" w:cs="Times New Roman"/>
          <w:bCs/>
          <w:color w:val="000000" w:themeColor="text1"/>
          <w:sz w:val="24"/>
          <w:szCs w:val="24"/>
        </w:rPr>
        <w:t>göre izin</w:t>
      </w:r>
      <w:r w:rsidRPr="00EB0723">
        <w:rPr>
          <w:rFonts w:ascii="Times New Roman" w:hAnsi="Times New Roman" w:cs="Times New Roman"/>
          <w:bCs/>
          <w:color w:val="000000" w:themeColor="text1"/>
          <w:sz w:val="24"/>
          <w:szCs w:val="24"/>
        </w:rPr>
        <w:t xml:space="preserve"> başvurusu sırasında sunulan bilimsel veriler ve diğer bilgiler, sonraki başvuru sahibi önceki </w:t>
      </w:r>
      <w:r w:rsidRPr="00F74440">
        <w:rPr>
          <w:rFonts w:ascii="Times New Roman" w:hAnsi="Times New Roman" w:cs="Times New Roman"/>
          <w:bCs/>
          <w:sz w:val="24"/>
          <w:szCs w:val="24"/>
        </w:rPr>
        <w:t xml:space="preserve">başvuru sahibi ile bu veriler ve bilgilerin kullanılabileceği konusunda anlaşmaya varmamışsa, aşağıdaki durumlarda sağlık beyanının kullanımına izin verildiği tarihten itibaren </w:t>
      </w:r>
      <w:r w:rsidR="009A0AC3">
        <w:rPr>
          <w:rFonts w:ascii="Times New Roman" w:hAnsi="Times New Roman" w:cs="Times New Roman"/>
          <w:bCs/>
          <w:sz w:val="24"/>
          <w:szCs w:val="24"/>
        </w:rPr>
        <w:t xml:space="preserve">beş </w:t>
      </w:r>
      <w:r w:rsidRPr="00F74440">
        <w:rPr>
          <w:rFonts w:ascii="Times New Roman" w:hAnsi="Times New Roman" w:cs="Times New Roman"/>
          <w:bCs/>
          <w:sz w:val="24"/>
          <w:szCs w:val="24"/>
        </w:rPr>
        <w:t xml:space="preserve">yıl süresince sonraki başvuru sahibinin yararına kullanılamaz: </w:t>
      </w:r>
    </w:p>
    <w:p w14:paraId="12BFFFF9" w14:textId="77777777" w:rsidR="007A0514" w:rsidRPr="00F74440" w:rsidRDefault="007A0514" w:rsidP="007A0514">
      <w:pPr>
        <w:spacing w:after="0" w:line="276" w:lineRule="auto"/>
        <w:ind w:firstLine="567"/>
        <w:jc w:val="both"/>
        <w:rPr>
          <w:rFonts w:ascii="Times New Roman" w:hAnsi="Times New Roman" w:cs="Times New Roman"/>
          <w:bCs/>
          <w:sz w:val="24"/>
          <w:szCs w:val="24"/>
        </w:rPr>
      </w:pPr>
      <w:r w:rsidRPr="00F74440">
        <w:rPr>
          <w:rFonts w:ascii="Times New Roman" w:hAnsi="Times New Roman" w:cs="Times New Roman"/>
          <w:bCs/>
          <w:sz w:val="24"/>
          <w:szCs w:val="24"/>
        </w:rPr>
        <w:t xml:space="preserve">a) Bilimsel veriler ve diğer bilgilerin önceki başvuru sahibi tarafından başvurunun yapıldığı sırada tescilli olarak belirtilmiş olması. </w:t>
      </w:r>
    </w:p>
    <w:p w14:paraId="6ACBA009" w14:textId="77777777" w:rsidR="007A0514" w:rsidRPr="00F74440" w:rsidRDefault="007A0514" w:rsidP="007A0514">
      <w:pPr>
        <w:spacing w:after="0" w:line="276" w:lineRule="auto"/>
        <w:ind w:firstLine="567"/>
        <w:jc w:val="both"/>
        <w:rPr>
          <w:rFonts w:ascii="Times New Roman" w:hAnsi="Times New Roman" w:cs="Times New Roman"/>
          <w:bCs/>
          <w:sz w:val="24"/>
          <w:szCs w:val="24"/>
        </w:rPr>
      </w:pPr>
      <w:r w:rsidRPr="00F74440">
        <w:rPr>
          <w:rFonts w:ascii="Times New Roman" w:hAnsi="Times New Roman" w:cs="Times New Roman"/>
          <w:bCs/>
          <w:sz w:val="24"/>
          <w:szCs w:val="24"/>
        </w:rPr>
        <w:t xml:space="preserve">b) Önceki başvuru sahibinin, başvurunun yapıldığı sırada tescilli veri için özel bir referans gösterme hakkına sahip olması. </w:t>
      </w:r>
    </w:p>
    <w:p w14:paraId="20C77C65" w14:textId="77777777" w:rsidR="007A0514" w:rsidRPr="00F74440" w:rsidRDefault="007A0514" w:rsidP="007A0514">
      <w:pPr>
        <w:spacing w:after="0" w:line="276" w:lineRule="auto"/>
        <w:ind w:firstLine="567"/>
        <w:jc w:val="both"/>
        <w:rPr>
          <w:rFonts w:ascii="Times New Roman" w:hAnsi="Times New Roman" w:cs="Times New Roman"/>
          <w:bCs/>
          <w:sz w:val="24"/>
          <w:szCs w:val="24"/>
        </w:rPr>
      </w:pPr>
      <w:r w:rsidRPr="00F74440">
        <w:rPr>
          <w:rFonts w:ascii="Times New Roman" w:hAnsi="Times New Roman" w:cs="Times New Roman"/>
          <w:bCs/>
          <w:sz w:val="24"/>
          <w:szCs w:val="24"/>
        </w:rPr>
        <w:t xml:space="preserve">c) Önceki başvuru sahibi tarafından sunulan tescilli veri olmaksızın sağlık beyanına izin verilememiş olması. </w:t>
      </w:r>
    </w:p>
    <w:p w14:paraId="4310E20D" w14:textId="591FA2D1" w:rsidR="000360FE" w:rsidRPr="00F74440" w:rsidRDefault="007A0514">
      <w:pPr>
        <w:spacing w:after="0" w:line="276" w:lineRule="auto"/>
        <w:ind w:firstLine="567"/>
        <w:jc w:val="both"/>
        <w:rPr>
          <w:rFonts w:ascii="Times New Roman" w:hAnsi="Times New Roman" w:cs="Times New Roman"/>
          <w:bCs/>
          <w:sz w:val="24"/>
          <w:szCs w:val="24"/>
        </w:rPr>
      </w:pPr>
      <w:r w:rsidRPr="00F74440">
        <w:rPr>
          <w:rFonts w:ascii="Times New Roman" w:hAnsi="Times New Roman" w:cs="Times New Roman"/>
          <w:bCs/>
          <w:sz w:val="24"/>
          <w:szCs w:val="24"/>
        </w:rPr>
        <w:lastRenderedPageBreak/>
        <w:t xml:space="preserve">(2) Bu maddenin birinci fıkrasında belirtilen </w:t>
      </w:r>
      <w:r w:rsidR="009A0AC3">
        <w:rPr>
          <w:rFonts w:ascii="Times New Roman" w:hAnsi="Times New Roman" w:cs="Times New Roman"/>
          <w:bCs/>
          <w:sz w:val="24"/>
          <w:szCs w:val="24"/>
        </w:rPr>
        <w:t xml:space="preserve">beş </w:t>
      </w:r>
      <w:r w:rsidRPr="00F74440">
        <w:rPr>
          <w:rFonts w:ascii="Times New Roman" w:hAnsi="Times New Roman" w:cs="Times New Roman"/>
          <w:bCs/>
          <w:sz w:val="24"/>
          <w:szCs w:val="24"/>
        </w:rPr>
        <w:t xml:space="preserve">yıllık süre bitmeden ve söz konusu sağlık beyanının türüne göre </w:t>
      </w:r>
      <w:r w:rsidR="00317B59">
        <w:rPr>
          <w:rFonts w:ascii="Times New Roman" w:hAnsi="Times New Roman" w:cs="Times New Roman"/>
          <w:bCs/>
          <w:sz w:val="24"/>
          <w:szCs w:val="24"/>
        </w:rPr>
        <w:t>Kullanım</w:t>
      </w:r>
      <w:r w:rsidR="00317B59" w:rsidRPr="00F74440">
        <w:rPr>
          <w:rFonts w:ascii="Times New Roman" w:hAnsi="Times New Roman" w:cs="Times New Roman"/>
          <w:bCs/>
          <w:sz w:val="24"/>
          <w:szCs w:val="24"/>
        </w:rPr>
        <w:t xml:space="preserve"> </w:t>
      </w:r>
      <w:r w:rsidR="00317B59">
        <w:rPr>
          <w:rFonts w:ascii="Times New Roman" w:hAnsi="Times New Roman" w:cs="Times New Roman"/>
          <w:bCs/>
          <w:sz w:val="24"/>
          <w:szCs w:val="24"/>
        </w:rPr>
        <w:t>K</w:t>
      </w:r>
      <w:r w:rsidRPr="00F74440">
        <w:rPr>
          <w:rFonts w:ascii="Times New Roman" w:hAnsi="Times New Roman" w:cs="Times New Roman"/>
          <w:bCs/>
          <w:sz w:val="24"/>
          <w:szCs w:val="24"/>
        </w:rPr>
        <w:t>ılavuz</w:t>
      </w:r>
      <w:r w:rsidR="00317B59">
        <w:rPr>
          <w:rFonts w:ascii="Times New Roman" w:hAnsi="Times New Roman" w:cs="Times New Roman"/>
          <w:bCs/>
          <w:sz w:val="24"/>
          <w:szCs w:val="24"/>
        </w:rPr>
        <w:t>u</w:t>
      </w:r>
      <w:r w:rsidRPr="00F74440">
        <w:rPr>
          <w:rFonts w:ascii="Times New Roman" w:hAnsi="Times New Roman" w:cs="Times New Roman"/>
          <w:bCs/>
          <w:sz w:val="24"/>
          <w:szCs w:val="24"/>
        </w:rPr>
        <w:t xml:space="preserve"> ekine dâhil edilmesine ilişkin bir değişiklik yapılmadan, sonraki başvuru sahibi, önceki başvuru sahibi tarafından tescilli olarak belirtilen veriyi referans göster</w:t>
      </w:r>
      <w:r w:rsidR="00902359">
        <w:rPr>
          <w:rFonts w:ascii="Times New Roman" w:hAnsi="Times New Roman" w:cs="Times New Roman"/>
          <w:bCs/>
          <w:sz w:val="24"/>
          <w:szCs w:val="24"/>
        </w:rPr>
        <w:t>emez.</w:t>
      </w:r>
    </w:p>
    <w:p w14:paraId="0E133F62" w14:textId="6915CB4E" w:rsidR="007C276E" w:rsidRPr="00F74440" w:rsidRDefault="00995777" w:rsidP="0023186F">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961BD2">
        <w:rPr>
          <w:rFonts w:ascii="Times New Roman" w:hAnsi="Times New Roman" w:cs="Times New Roman"/>
          <w:b/>
          <w:bCs/>
          <w:sz w:val="24"/>
          <w:szCs w:val="24"/>
        </w:rPr>
        <w:t>BEŞİNCİ</w:t>
      </w:r>
      <w:r w:rsidR="00961BD2" w:rsidRPr="00F74440">
        <w:rPr>
          <w:rFonts w:ascii="Times New Roman" w:hAnsi="Times New Roman" w:cs="Times New Roman"/>
          <w:b/>
          <w:bCs/>
          <w:sz w:val="24"/>
          <w:szCs w:val="24"/>
        </w:rPr>
        <w:t xml:space="preserve"> </w:t>
      </w:r>
      <w:r w:rsidR="007C276E" w:rsidRPr="00F74440">
        <w:rPr>
          <w:rFonts w:ascii="Times New Roman" w:hAnsi="Times New Roman" w:cs="Times New Roman"/>
          <w:b/>
          <w:bCs/>
          <w:sz w:val="24"/>
          <w:szCs w:val="24"/>
        </w:rPr>
        <w:t>BÖLÜM</w:t>
      </w:r>
    </w:p>
    <w:p w14:paraId="46DB8416" w14:textId="3DEB164E" w:rsidR="00AE0725" w:rsidRDefault="007C276E" w:rsidP="00DD7D99">
      <w:pPr>
        <w:spacing w:after="0" w:line="276" w:lineRule="auto"/>
        <w:ind w:firstLine="567"/>
        <w:jc w:val="center"/>
        <w:rPr>
          <w:rFonts w:ascii="Times New Roman" w:hAnsi="Times New Roman" w:cs="Times New Roman"/>
          <w:b/>
          <w:bCs/>
          <w:sz w:val="24"/>
          <w:szCs w:val="24"/>
        </w:rPr>
      </w:pPr>
      <w:r w:rsidRPr="00F74440">
        <w:rPr>
          <w:rFonts w:ascii="Times New Roman" w:hAnsi="Times New Roman" w:cs="Times New Roman"/>
          <w:b/>
          <w:bCs/>
          <w:sz w:val="24"/>
          <w:szCs w:val="24"/>
        </w:rPr>
        <w:t>Çeşitli ve Son Hükümler</w:t>
      </w:r>
    </w:p>
    <w:p w14:paraId="2B74B8BE" w14:textId="77777777" w:rsidR="00DB6AAB" w:rsidRPr="00F74440" w:rsidRDefault="00DB6AAB" w:rsidP="00DB6AAB">
      <w:pPr>
        <w:spacing w:after="0" w:line="276" w:lineRule="auto"/>
        <w:ind w:firstLine="567"/>
        <w:jc w:val="both"/>
        <w:rPr>
          <w:rFonts w:ascii="Times New Roman" w:hAnsi="Times New Roman" w:cs="Times New Roman"/>
          <w:bCs/>
          <w:sz w:val="24"/>
          <w:szCs w:val="24"/>
        </w:rPr>
      </w:pPr>
      <w:r w:rsidRPr="00F74440">
        <w:rPr>
          <w:rFonts w:ascii="Times New Roman" w:hAnsi="Times New Roman" w:cs="Times New Roman"/>
          <w:b/>
          <w:bCs/>
          <w:sz w:val="24"/>
          <w:szCs w:val="24"/>
        </w:rPr>
        <w:t xml:space="preserve">Ürün sahibinin sorumluluğu </w:t>
      </w:r>
    </w:p>
    <w:p w14:paraId="37E00AF2" w14:textId="2DB616B3" w:rsidR="00DB6AAB" w:rsidRPr="00F74440" w:rsidRDefault="00DB6AAB" w:rsidP="00DB6AAB">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b/>
          <w:bCs/>
          <w:sz w:val="24"/>
          <w:szCs w:val="24"/>
        </w:rPr>
        <w:t xml:space="preserve">MADDE </w:t>
      </w:r>
      <w:r>
        <w:rPr>
          <w:rFonts w:ascii="Times New Roman" w:hAnsi="Times New Roman" w:cs="Times New Roman"/>
          <w:b/>
          <w:bCs/>
          <w:sz w:val="24"/>
          <w:szCs w:val="24"/>
        </w:rPr>
        <w:t>20</w:t>
      </w:r>
      <w:r w:rsidRPr="00EB0723">
        <w:rPr>
          <w:rFonts w:ascii="Times New Roman" w:hAnsi="Times New Roman" w:cs="Times New Roman"/>
          <w:b/>
          <w:bCs/>
          <w:sz w:val="24"/>
          <w:szCs w:val="24"/>
        </w:rPr>
        <w:t xml:space="preserve">- </w:t>
      </w:r>
      <w:r w:rsidRPr="00F74440">
        <w:rPr>
          <w:rFonts w:ascii="Times New Roman" w:hAnsi="Times New Roman" w:cs="Times New Roman"/>
          <w:bCs/>
          <w:sz w:val="24"/>
          <w:szCs w:val="24"/>
        </w:rPr>
        <w:t>(1)</w:t>
      </w:r>
      <w:r w:rsidRPr="00F74440">
        <w:rPr>
          <w:rFonts w:ascii="Times New Roman" w:hAnsi="Times New Roman" w:cs="Times New Roman"/>
          <w:sz w:val="24"/>
          <w:szCs w:val="24"/>
        </w:rPr>
        <w:t xml:space="preserve"> Bu </w:t>
      </w:r>
      <w:r w:rsidR="008A0C4C">
        <w:rPr>
          <w:rFonts w:ascii="Times New Roman" w:hAnsi="Times New Roman" w:cs="Times New Roman"/>
          <w:sz w:val="24"/>
          <w:szCs w:val="24"/>
        </w:rPr>
        <w:t>Y</w:t>
      </w:r>
      <w:r w:rsidRPr="00F74440">
        <w:rPr>
          <w:rFonts w:ascii="Times New Roman" w:hAnsi="Times New Roman" w:cs="Times New Roman"/>
          <w:sz w:val="24"/>
          <w:szCs w:val="24"/>
        </w:rPr>
        <w:t>önetmelik kapsamına giren ürünlerin piyasaya sunulması ile ilgili mevzuat hükümleri saklı kalmakla birlikte, Yönetmelik hükümleri doğrultusunda bir ürün için sağlık beyanı kullanılabilmesi ürün sahibinin genel hukuki</w:t>
      </w:r>
      <w:r>
        <w:rPr>
          <w:rFonts w:ascii="Times New Roman" w:hAnsi="Times New Roman" w:cs="Times New Roman"/>
          <w:sz w:val="24"/>
          <w:szCs w:val="24"/>
        </w:rPr>
        <w:t xml:space="preserve"> ve cezai</w:t>
      </w:r>
      <w:r w:rsidRPr="00F74440">
        <w:rPr>
          <w:rFonts w:ascii="Times New Roman" w:hAnsi="Times New Roman" w:cs="Times New Roman"/>
          <w:sz w:val="24"/>
          <w:szCs w:val="24"/>
        </w:rPr>
        <w:t xml:space="preserve"> sorumluluğunu azaltmaz.</w:t>
      </w:r>
    </w:p>
    <w:p w14:paraId="2910A90D" w14:textId="77777777" w:rsidR="00DB6AAB" w:rsidRPr="00F74440" w:rsidRDefault="00DB6AAB" w:rsidP="00DB6AAB">
      <w:pPr>
        <w:spacing w:after="0" w:line="276" w:lineRule="auto"/>
        <w:ind w:firstLine="567"/>
        <w:jc w:val="both"/>
        <w:rPr>
          <w:rFonts w:ascii="Times New Roman" w:hAnsi="Times New Roman" w:cs="Times New Roman"/>
          <w:bCs/>
          <w:sz w:val="24"/>
          <w:szCs w:val="24"/>
        </w:rPr>
      </w:pPr>
      <w:r w:rsidRPr="00F74440">
        <w:rPr>
          <w:rFonts w:ascii="Times New Roman" w:hAnsi="Times New Roman" w:cs="Times New Roman"/>
          <w:bCs/>
          <w:sz w:val="24"/>
          <w:szCs w:val="24"/>
        </w:rPr>
        <w:t xml:space="preserve">(2) Ürün sahibi, aşağıdaki hususlarda Kuruma karşı sorumludur: </w:t>
      </w:r>
    </w:p>
    <w:p w14:paraId="7F3227F8" w14:textId="242AC8BA" w:rsidR="00DB6AAB" w:rsidRPr="00EB0723" w:rsidRDefault="00DB6AAB" w:rsidP="00DB6AAB">
      <w:pPr>
        <w:spacing w:after="0" w:line="276" w:lineRule="auto"/>
        <w:ind w:firstLine="567"/>
        <w:jc w:val="both"/>
        <w:rPr>
          <w:rFonts w:ascii="Times New Roman" w:hAnsi="Times New Roman" w:cs="Times New Roman"/>
          <w:bCs/>
          <w:color w:val="000000" w:themeColor="text1"/>
          <w:sz w:val="24"/>
          <w:szCs w:val="24"/>
        </w:rPr>
      </w:pPr>
      <w:r w:rsidRPr="00770641">
        <w:rPr>
          <w:rFonts w:ascii="Times New Roman" w:hAnsi="Times New Roman" w:cs="Times New Roman"/>
          <w:bCs/>
          <w:sz w:val="24"/>
          <w:szCs w:val="24"/>
        </w:rPr>
        <w:t xml:space="preserve">a) </w:t>
      </w:r>
      <w:r w:rsidRPr="00EB0723">
        <w:rPr>
          <w:rFonts w:ascii="Times New Roman" w:hAnsi="Times New Roman" w:cs="Times New Roman"/>
          <w:bCs/>
          <w:color w:val="000000" w:themeColor="text1"/>
          <w:sz w:val="24"/>
          <w:szCs w:val="24"/>
        </w:rPr>
        <w:t>Sağlık beyanı kullanılan gıda ve takviye edici gıda</w:t>
      </w:r>
      <w:r w:rsidR="00355FC9">
        <w:rPr>
          <w:rFonts w:ascii="Times New Roman" w:hAnsi="Times New Roman" w:cs="Times New Roman"/>
          <w:bCs/>
          <w:color w:val="000000" w:themeColor="text1"/>
          <w:sz w:val="24"/>
          <w:szCs w:val="24"/>
        </w:rPr>
        <w:t xml:space="preserve"> içeriğinin</w:t>
      </w:r>
      <w:r w:rsidRPr="00EB0723">
        <w:rPr>
          <w:rFonts w:ascii="Times New Roman" w:hAnsi="Times New Roman" w:cs="Times New Roman"/>
          <w:bCs/>
          <w:color w:val="000000" w:themeColor="text1"/>
          <w:sz w:val="24"/>
          <w:szCs w:val="24"/>
        </w:rPr>
        <w:t xml:space="preserve"> Tarım ve Orman Bakanlığının ilgili </w:t>
      </w:r>
      <w:r w:rsidR="006A101C">
        <w:rPr>
          <w:rFonts w:ascii="Times New Roman" w:hAnsi="Times New Roman" w:cs="Times New Roman"/>
          <w:bCs/>
          <w:color w:val="000000" w:themeColor="text1"/>
          <w:sz w:val="24"/>
          <w:szCs w:val="24"/>
        </w:rPr>
        <w:t>mevzuat</w:t>
      </w:r>
      <w:r w:rsidRPr="00EB0723">
        <w:rPr>
          <w:rFonts w:ascii="Times New Roman" w:hAnsi="Times New Roman" w:cs="Times New Roman"/>
          <w:bCs/>
          <w:color w:val="000000" w:themeColor="text1"/>
          <w:sz w:val="24"/>
          <w:szCs w:val="24"/>
        </w:rPr>
        <w:t xml:space="preserve"> hükümlerine uygun </w:t>
      </w:r>
      <w:r>
        <w:rPr>
          <w:rFonts w:ascii="Times New Roman" w:hAnsi="Times New Roman" w:cs="Times New Roman"/>
          <w:bCs/>
          <w:color w:val="000000" w:themeColor="text1"/>
          <w:sz w:val="24"/>
          <w:szCs w:val="24"/>
        </w:rPr>
        <w:t xml:space="preserve">olarak </w:t>
      </w:r>
      <w:r w:rsidR="00355FC9">
        <w:rPr>
          <w:rFonts w:ascii="Times New Roman" w:hAnsi="Times New Roman" w:cs="Times New Roman"/>
          <w:bCs/>
          <w:color w:val="000000" w:themeColor="text1"/>
          <w:sz w:val="24"/>
          <w:szCs w:val="24"/>
        </w:rPr>
        <w:t>üretilmesi.</w:t>
      </w:r>
    </w:p>
    <w:p w14:paraId="4234438A" w14:textId="459F84AA" w:rsidR="00DB6AAB" w:rsidRPr="00F74440" w:rsidRDefault="00DB6AAB" w:rsidP="00DB6AAB">
      <w:pPr>
        <w:spacing w:after="0" w:line="276" w:lineRule="auto"/>
        <w:ind w:firstLine="567"/>
        <w:jc w:val="both"/>
        <w:rPr>
          <w:rFonts w:ascii="Times New Roman" w:hAnsi="Times New Roman" w:cs="Times New Roman"/>
          <w:bCs/>
          <w:sz w:val="24"/>
          <w:szCs w:val="24"/>
        </w:rPr>
      </w:pPr>
      <w:r w:rsidRPr="00EB0723">
        <w:rPr>
          <w:rFonts w:ascii="Times New Roman" w:hAnsi="Times New Roman" w:cs="Times New Roman"/>
          <w:bCs/>
          <w:color w:val="000000" w:themeColor="text1"/>
          <w:sz w:val="24"/>
          <w:szCs w:val="24"/>
        </w:rPr>
        <w:t xml:space="preserve">b) Gıda ve takviye edici gıda </w:t>
      </w:r>
      <w:r w:rsidRPr="00F74440">
        <w:rPr>
          <w:rFonts w:ascii="Times New Roman" w:hAnsi="Times New Roman" w:cs="Times New Roman"/>
          <w:bCs/>
          <w:sz w:val="24"/>
          <w:szCs w:val="24"/>
        </w:rPr>
        <w:t>hakkında</w:t>
      </w:r>
      <w:r w:rsidR="002016A6">
        <w:rPr>
          <w:rFonts w:ascii="Times New Roman" w:hAnsi="Times New Roman" w:cs="Times New Roman"/>
          <w:bCs/>
          <w:sz w:val="24"/>
          <w:szCs w:val="24"/>
        </w:rPr>
        <w:t xml:space="preserve"> Kurum tarafından</w:t>
      </w:r>
      <w:r w:rsidRPr="00F74440">
        <w:rPr>
          <w:rFonts w:ascii="Times New Roman" w:hAnsi="Times New Roman" w:cs="Times New Roman"/>
          <w:bCs/>
          <w:sz w:val="24"/>
          <w:szCs w:val="24"/>
        </w:rPr>
        <w:t xml:space="preserve"> </w:t>
      </w:r>
      <w:r>
        <w:rPr>
          <w:rFonts w:ascii="Times New Roman" w:hAnsi="Times New Roman" w:cs="Times New Roman"/>
          <w:bCs/>
          <w:sz w:val="24"/>
          <w:szCs w:val="24"/>
        </w:rPr>
        <w:t>bilgi veya belge</w:t>
      </w:r>
      <w:r w:rsidRPr="00F74440">
        <w:rPr>
          <w:rFonts w:ascii="Times New Roman" w:hAnsi="Times New Roman" w:cs="Times New Roman"/>
          <w:bCs/>
          <w:sz w:val="24"/>
          <w:szCs w:val="24"/>
        </w:rPr>
        <w:t xml:space="preserve"> talep </w:t>
      </w:r>
      <w:r w:rsidR="002016A6">
        <w:rPr>
          <w:rFonts w:ascii="Times New Roman" w:hAnsi="Times New Roman" w:cs="Times New Roman"/>
          <w:bCs/>
          <w:sz w:val="24"/>
          <w:szCs w:val="24"/>
        </w:rPr>
        <w:t xml:space="preserve">edilen </w:t>
      </w:r>
      <w:r w:rsidRPr="00F74440">
        <w:rPr>
          <w:rFonts w:ascii="Times New Roman" w:hAnsi="Times New Roman" w:cs="Times New Roman"/>
          <w:bCs/>
          <w:sz w:val="24"/>
          <w:szCs w:val="24"/>
        </w:rPr>
        <w:t xml:space="preserve">hususlara </w:t>
      </w:r>
      <w:r w:rsidRPr="00736DE7">
        <w:rPr>
          <w:rFonts w:ascii="Times New Roman" w:hAnsi="Times New Roman" w:cs="Times New Roman"/>
          <w:bCs/>
          <w:sz w:val="24"/>
          <w:szCs w:val="24"/>
        </w:rPr>
        <w:t>belirlenen sürede</w:t>
      </w:r>
      <w:r w:rsidRPr="00F74440">
        <w:rPr>
          <w:rFonts w:ascii="Times New Roman" w:hAnsi="Times New Roman" w:cs="Times New Roman"/>
          <w:bCs/>
          <w:sz w:val="24"/>
          <w:szCs w:val="24"/>
        </w:rPr>
        <w:t xml:space="preserve"> cevap verilmesi.  </w:t>
      </w:r>
    </w:p>
    <w:p w14:paraId="6A0FD514" w14:textId="554FF0DA" w:rsidR="00DB6AAB" w:rsidRPr="00F74440" w:rsidRDefault="00DB6AAB" w:rsidP="00DB6AAB">
      <w:pPr>
        <w:spacing w:after="0" w:line="276" w:lineRule="auto"/>
        <w:ind w:firstLine="567"/>
        <w:jc w:val="both"/>
        <w:rPr>
          <w:rFonts w:ascii="Times New Roman" w:hAnsi="Times New Roman" w:cs="Times New Roman"/>
          <w:bCs/>
          <w:sz w:val="24"/>
          <w:szCs w:val="24"/>
        </w:rPr>
      </w:pPr>
      <w:r w:rsidRPr="00F74440">
        <w:rPr>
          <w:rFonts w:ascii="Times New Roman" w:hAnsi="Times New Roman" w:cs="Times New Roman"/>
          <w:bCs/>
          <w:sz w:val="24"/>
          <w:szCs w:val="24"/>
        </w:rPr>
        <w:t>c</w:t>
      </w:r>
      <w:r w:rsidRPr="00770641">
        <w:rPr>
          <w:rFonts w:ascii="Times New Roman" w:hAnsi="Times New Roman" w:cs="Times New Roman"/>
          <w:bCs/>
          <w:sz w:val="24"/>
          <w:szCs w:val="24"/>
        </w:rPr>
        <w:t>) Ambalaj,</w:t>
      </w:r>
      <w:r w:rsidR="006A101C">
        <w:rPr>
          <w:rFonts w:ascii="Times New Roman" w:hAnsi="Times New Roman" w:cs="Times New Roman"/>
          <w:bCs/>
          <w:sz w:val="24"/>
          <w:szCs w:val="24"/>
        </w:rPr>
        <w:t xml:space="preserve"> </w:t>
      </w:r>
      <w:r w:rsidRPr="00770641">
        <w:rPr>
          <w:rFonts w:ascii="Times New Roman" w:hAnsi="Times New Roman" w:cs="Times New Roman"/>
          <w:bCs/>
          <w:sz w:val="24"/>
          <w:szCs w:val="24"/>
        </w:rPr>
        <w:t>hijyen kriterleri, katkı maddeleri, aroma vericiler ve bulaşanlar, mikrobiyolojik kriterler, numune alma ve analiz metotları gibi sağlık beyan</w:t>
      </w:r>
      <w:r w:rsidR="0039712E">
        <w:rPr>
          <w:rFonts w:ascii="Times New Roman" w:hAnsi="Times New Roman" w:cs="Times New Roman"/>
          <w:bCs/>
          <w:sz w:val="24"/>
          <w:szCs w:val="24"/>
        </w:rPr>
        <w:t xml:space="preserve">ı kullanan gıda ve takviye edici gıdalar </w:t>
      </w:r>
      <w:r w:rsidRPr="00770641">
        <w:rPr>
          <w:rFonts w:ascii="Times New Roman" w:hAnsi="Times New Roman" w:cs="Times New Roman"/>
          <w:bCs/>
          <w:sz w:val="24"/>
          <w:szCs w:val="24"/>
        </w:rPr>
        <w:t>ile ilgili bu Yönetmelikte hüküm bulunmayan hususlarda Türk Gıda Kodeksinin ilgili güncel mevzuatlara ilişkin gerekliliklerin sağlanması.</w:t>
      </w:r>
    </w:p>
    <w:p w14:paraId="7C6E5932" w14:textId="77777777" w:rsidR="00DB6AAB" w:rsidRPr="00F74440" w:rsidRDefault="00DB6AAB" w:rsidP="00DB6AAB">
      <w:pPr>
        <w:spacing w:after="0" w:line="276" w:lineRule="auto"/>
        <w:ind w:firstLine="567"/>
        <w:jc w:val="both"/>
        <w:rPr>
          <w:rFonts w:ascii="Times New Roman" w:hAnsi="Times New Roman" w:cs="Times New Roman"/>
          <w:bCs/>
          <w:sz w:val="24"/>
          <w:szCs w:val="24"/>
        </w:rPr>
      </w:pPr>
      <w:r w:rsidRPr="00F74440" w:rsidDel="0095140E">
        <w:rPr>
          <w:rFonts w:ascii="Times New Roman" w:hAnsi="Times New Roman" w:cs="Times New Roman"/>
          <w:bCs/>
          <w:sz w:val="24"/>
          <w:szCs w:val="24"/>
        </w:rPr>
        <w:t xml:space="preserve"> </w:t>
      </w:r>
      <w:r w:rsidRPr="00F74440">
        <w:rPr>
          <w:rFonts w:ascii="Times New Roman" w:hAnsi="Times New Roman" w:cs="Times New Roman"/>
          <w:bCs/>
          <w:sz w:val="24"/>
          <w:szCs w:val="24"/>
        </w:rPr>
        <w:t>(</w:t>
      </w:r>
      <w:r>
        <w:rPr>
          <w:rFonts w:ascii="Times New Roman" w:hAnsi="Times New Roman" w:cs="Times New Roman"/>
          <w:bCs/>
          <w:sz w:val="24"/>
          <w:szCs w:val="24"/>
        </w:rPr>
        <w:t>3</w:t>
      </w:r>
      <w:r w:rsidRPr="00F74440">
        <w:rPr>
          <w:rFonts w:ascii="Times New Roman" w:hAnsi="Times New Roman" w:cs="Times New Roman"/>
          <w:bCs/>
          <w:sz w:val="24"/>
          <w:szCs w:val="24"/>
        </w:rPr>
        <w:t xml:space="preserve">) Ürün sahibi bu Yönetmelikte belirtilen esaslara uygun </w:t>
      </w:r>
      <w:r w:rsidRPr="00B24AAC">
        <w:rPr>
          <w:rFonts w:ascii="Times New Roman" w:hAnsi="Times New Roman" w:cs="Times New Roman"/>
          <w:bCs/>
          <w:sz w:val="24"/>
          <w:szCs w:val="24"/>
        </w:rPr>
        <w:t>bilgi ve belgeleri bünyesinde kayıt altına alıp saklayacağını ve</w:t>
      </w:r>
      <w:r w:rsidRPr="00F74440">
        <w:rPr>
          <w:rFonts w:ascii="Times New Roman" w:hAnsi="Times New Roman" w:cs="Times New Roman"/>
          <w:bCs/>
          <w:sz w:val="24"/>
          <w:szCs w:val="24"/>
        </w:rPr>
        <w:t xml:space="preserve"> doğruluğunu</w:t>
      </w:r>
      <w:r>
        <w:rPr>
          <w:rFonts w:ascii="Times New Roman" w:hAnsi="Times New Roman" w:cs="Times New Roman"/>
          <w:bCs/>
          <w:sz w:val="24"/>
          <w:szCs w:val="24"/>
        </w:rPr>
        <w:t>n</w:t>
      </w:r>
      <w:r w:rsidRPr="00F74440">
        <w:rPr>
          <w:rFonts w:ascii="Times New Roman" w:hAnsi="Times New Roman" w:cs="Times New Roman"/>
          <w:bCs/>
          <w:sz w:val="24"/>
          <w:szCs w:val="24"/>
        </w:rPr>
        <w:t xml:space="preserve"> teyidi ile yükümlü olup bu bilgi ve belgelerin sonuçlarından doğacak her türlü sorumluluğu kabul eder. </w:t>
      </w:r>
    </w:p>
    <w:p w14:paraId="7EC37537" w14:textId="4E12A1A4" w:rsidR="00DB6AAB" w:rsidRPr="00EC4512" w:rsidRDefault="00DB6AAB" w:rsidP="003733E2">
      <w:pPr>
        <w:spacing w:after="0" w:line="276" w:lineRule="auto"/>
        <w:ind w:firstLine="567"/>
        <w:jc w:val="both"/>
        <w:rPr>
          <w:rFonts w:ascii="Times New Roman" w:hAnsi="Times New Roman" w:cs="Times New Roman"/>
          <w:bCs/>
          <w:sz w:val="24"/>
          <w:szCs w:val="24"/>
        </w:rPr>
      </w:pPr>
      <w:r w:rsidRPr="00F74440">
        <w:rPr>
          <w:rFonts w:ascii="Times New Roman" w:hAnsi="Times New Roman" w:cs="Times New Roman"/>
          <w:bCs/>
          <w:sz w:val="24"/>
          <w:szCs w:val="24"/>
        </w:rPr>
        <w:t>(</w:t>
      </w:r>
      <w:r>
        <w:rPr>
          <w:rFonts w:ascii="Times New Roman" w:hAnsi="Times New Roman" w:cs="Times New Roman"/>
          <w:bCs/>
          <w:sz w:val="24"/>
          <w:szCs w:val="24"/>
        </w:rPr>
        <w:t>4</w:t>
      </w:r>
      <w:r w:rsidRPr="00F74440">
        <w:rPr>
          <w:rFonts w:ascii="Times New Roman" w:hAnsi="Times New Roman" w:cs="Times New Roman"/>
          <w:bCs/>
          <w:sz w:val="24"/>
          <w:szCs w:val="24"/>
        </w:rPr>
        <w:t>) Ürün sahibi ürünü ile ilgili tüm belgelerin asıllarını saklamakla ve talep edildiğinde Kuruma sunmakla sorumludur.</w:t>
      </w:r>
    </w:p>
    <w:p w14:paraId="4055C07C" w14:textId="5C571217" w:rsidR="00AE0725" w:rsidRPr="00770641" w:rsidRDefault="00AE0725" w:rsidP="00AE0725">
      <w:pPr>
        <w:spacing w:after="0" w:line="276" w:lineRule="auto"/>
        <w:ind w:firstLine="567"/>
        <w:jc w:val="both"/>
        <w:rPr>
          <w:rFonts w:ascii="Times New Roman" w:hAnsi="Times New Roman" w:cs="Times New Roman"/>
          <w:b/>
          <w:bCs/>
          <w:sz w:val="24"/>
          <w:szCs w:val="24"/>
        </w:rPr>
      </w:pPr>
      <w:r w:rsidRPr="00770641">
        <w:rPr>
          <w:rFonts w:ascii="Times New Roman" w:hAnsi="Times New Roman" w:cs="Times New Roman"/>
          <w:b/>
          <w:bCs/>
          <w:sz w:val="24"/>
          <w:szCs w:val="24"/>
        </w:rPr>
        <w:t>Ticari Marka ve Özel İsimler</w:t>
      </w:r>
    </w:p>
    <w:p w14:paraId="4590D68D" w14:textId="482B8E88" w:rsidR="00AE0725" w:rsidRDefault="00AE0725" w:rsidP="00AE0725">
      <w:pPr>
        <w:spacing w:after="0" w:line="276" w:lineRule="auto"/>
        <w:ind w:firstLine="567"/>
        <w:jc w:val="both"/>
        <w:rPr>
          <w:rFonts w:ascii="Times New Roman" w:hAnsi="Times New Roman" w:cs="Times New Roman"/>
          <w:sz w:val="24"/>
          <w:szCs w:val="24"/>
        </w:rPr>
      </w:pPr>
      <w:r w:rsidRPr="00F74440">
        <w:rPr>
          <w:rFonts w:ascii="Times New Roman" w:hAnsi="Times New Roman" w:cs="Times New Roman"/>
          <w:b/>
          <w:bCs/>
          <w:sz w:val="24"/>
          <w:szCs w:val="24"/>
        </w:rPr>
        <w:t>MADDE</w:t>
      </w:r>
      <w:r w:rsidR="003E4128" w:rsidRPr="003E4128">
        <w:rPr>
          <w:rFonts w:ascii="Times New Roman" w:hAnsi="Times New Roman" w:cs="Times New Roman"/>
          <w:b/>
          <w:bCs/>
          <w:color w:val="FF0000"/>
          <w:sz w:val="24"/>
          <w:szCs w:val="24"/>
        </w:rPr>
        <w:t xml:space="preserve"> </w:t>
      </w:r>
      <w:r w:rsidR="00E44C5D">
        <w:rPr>
          <w:rFonts w:ascii="Times New Roman" w:hAnsi="Times New Roman" w:cs="Times New Roman"/>
          <w:b/>
          <w:bCs/>
          <w:sz w:val="24"/>
          <w:szCs w:val="24"/>
        </w:rPr>
        <w:t>21</w:t>
      </w:r>
      <w:proofErr w:type="gramStart"/>
      <w:r w:rsidRPr="00EB0723">
        <w:rPr>
          <w:rFonts w:ascii="Times New Roman" w:hAnsi="Times New Roman" w:cs="Times New Roman"/>
          <w:b/>
          <w:bCs/>
          <w:sz w:val="24"/>
          <w:szCs w:val="24"/>
        </w:rPr>
        <w:t xml:space="preserve">- </w:t>
      </w:r>
      <w:r w:rsidRPr="00EB0723">
        <w:rPr>
          <w:rFonts w:ascii="Times New Roman" w:hAnsi="Times New Roman" w:cs="Times New Roman"/>
          <w:sz w:val="24"/>
          <w:szCs w:val="24"/>
        </w:rPr>
        <w:t xml:space="preserve"> </w:t>
      </w:r>
      <w:r w:rsidR="00FB7446" w:rsidRPr="008D00F0">
        <w:rPr>
          <w:rFonts w:ascii="Times New Roman" w:hAnsi="Times New Roman" w:cs="Times New Roman"/>
          <w:sz w:val="24"/>
          <w:szCs w:val="24"/>
        </w:rPr>
        <w:t>(</w:t>
      </w:r>
      <w:proofErr w:type="gramEnd"/>
      <w:r w:rsidR="00FB7446" w:rsidRPr="008D00F0">
        <w:rPr>
          <w:rFonts w:ascii="Times New Roman" w:hAnsi="Times New Roman" w:cs="Times New Roman"/>
          <w:sz w:val="24"/>
          <w:szCs w:val="24"/>
        </w:rPr>
        <w:t>1)</w:t>
      </w:r>
      <w:r w:rsidR="00FB7446" w:rsidRPr="00DD7D99">
        <w:rPr>
          <w:rFonts w:ascii="Times New Roman" w:hAnsi="Times New Roman" w:cs="Times New Roman"/>
          <w:color w:val="FF0000"/>
          <w:sz w:val="24"/>
          <w:szCs w:val="24"/>
        </w:rPr>
        <w:t xml:space="preserve"> </w:t>
      </w:r>
      <w:r w:rsidR="0024527C">
        <w:rPr>
          <w:rFonts w:ascii="Times New Roman" w:hAnsi="Times New Roman" w:cs="Times New Roman"/>
          <w:sz w:val="24"/>
          <w:szCs w:val="24"/>
        </w:rPr>
        <w:t>Bu Yönetmelik hükümlerine göre s</w:t>
      </w:r>
      <w:r w:rsidRPr="00F74440">
        <w:rPr>
          <w:rFonts w:ascii="Times New Roman" w:hAnsi="Times New Roman" w:cs="Times New Roman"/>
          <w:sz w:val="24"/>
          <w:szCs w:val="24"/>
        </w:rPr>
        <w:t xml:space="preserve">ağlık beyanı </w:t>
      </w:r>
      <w:r w:rsidR="0024527C">
        <w:rPr>
          <w:rFonts w:ascii="Times New Roman" w:hAnsi="Times New Roman" w:cs="Times New Roman"/>
          <w:sz w:val="24"/>
          <w:szCs w:val="24"/>
        </w:rPr>
        <w:t xml:space="preserve">kullanması uygun </w:t>
      </w:r>
      <w:r w:rsidR="000D5011">
        <w:rPr>
          <w:rFonts w:ascii="Times New Roman" w:hAnsi="Times New Roman" w:cs="Times New Roman"/>
          <w:sz w:val="24"/>
          <w:szCs w:val="24"/>
        </w:rPr>
        <w:t xml:space="preserve">olan </w:t>
      </w:r>
      <w:r w:rsidR="0024527C">
        <w:rPr>
          <w:rFonts w:ascii="Times New Roman" w:hAnsi="Times New Roman" w:cs="Times New Roman"/>
          <w:sz w:val="24"/>
          <w:szCs w:val="24"/>
        </w:rPr>
        <w:t xml:space="preserve">bir </w:t>
      </w:r>
      <w:r w:rsidR="00B717B2" w:rsidRPr="00EB0723">
        <w:rPr>
          <w:rFonts w:ascii="Times New Roman" w:hAnsi="Times New Roman" w:cs="Times New Roman"/>
          <w:color w:val="000000" w:themeColor="text1"/>
          <w:sz w:val="24"/>
          <w:szCs w:val="24"/>
        </w:rPr>
        <w:t>gıda ve takviye edici gıdanın</w:t>
      </w:r>
      <w:r w:rsidR="009F7A86" w:rsidRPr="00EB0723">
        <w:rPr>
          <w:rFonts w:ascii="Times New Roman" w:hAnsi="Times New Roman" w:cs="Times New Roman"/>
          <w:color w:val="000000" w:themeColor="text1"/>
          <w:sz w:val="24"/>
          <w:szCs w:val="24"/>
        </w:rPr>
        <w:t>,</w:t>
      </w:r>
      <w:r w:rsidR="0024527C" w:rsidRPr="00EB0723">
        <w:rPr>
          <w:rFonts w:ascii="Times New Roman" w:hAnsi="Times New Roman" w:cs="Times New Roman"/>
          <w:color w:val="000000" w:themeColor="text1"/>
          <w:sz w:val="24"/>
          <w:szCs w:val="24"/>
        </w:rPr>
        <w:t xml:space="preserve"> </w:t>
      </w:r>
      <w:r w:rsidR="0024527C">
        <w:rPr>
          <w:rFonts w:ascii="Times New Roman" w:hAnsi="Times New Roman" w:cs="Times New Roman"/>
          <w:sz w:val="24"/>
          <w:szCs w:val="24"/>
        </w:rPr>
        <w:t>sağlık beyanı ile ilişkili</w:t>
      </w:r>
      <w:r w:rsidR="009F7A86">
        <w:rPr>
          <w:rFonts w:ascii="Times New Roman" w:hAnsi="Times New Roman" w:cs="Times New Roman"/>
          <w:sz w:val="24"/>
          <w:szCs w:val="24"/>
        </w:rPr>
        <w:t xml:space="preserve"> ve sınırlı </w:t>
      </w:r>
      <w:r w:rsidR="0024527C">
        <w:rPr>
          <w:rFonts w:ascii="Times New Roman" w:hAnsi="Times New Roman" w:cs="Times New Roman"/>
          <w:sz w:val="24"/>
          <w:szCs w:val="24"/>
        </w:rPr>
        <w:t xml:space="preserve">olması şartıyla </w:t>
      </w:r>
      <w:r w:rsidR="0024527C" w:rsidRPr="00F74440">
        <w:rPr>
          <w:rFonts w:ascii="Times New Roman" w:hAnsi="Times New Roman" w:cs="Times New Roman"/>
          <w:sz w:val="24"/>
          <w:szCs w:val="24"/>
        </w:rPr>
        <w:t>ticari marka</w:t>
      </w:r>
      <w:r w:rsidR="000453A3">
        <w:rPr>
          <w:rFonts w:ascii="Times New Roman" w:hAnsi="Times New Roman" w:cs="Times New Roman"/>
          <w:sz w:val="24"/>
          <w:szCs w:val="24"/>
        </w:rPr>
        <w:t>sı</w:t>
      </w:r>
      <w:r w:rsidR="0024527C" w:rsidRPr="00F74440">
        <w:rPr>
          <w:rFonts w:ascii="Times New Roman" w:hAnsi="Times New Roman" w:cs="Times New Roman"/>
          <w:sz w:val="24"/>
          <w:szCs w:val="24"/>
        </w:rPr>
        <w:t xml:space="preserve"> veya özel is</w:t>
      </w:r>
      <w:r w:rsidR="009F7A86">
        <w:rPr>
          <w:rFonts w:ascii="Times New Roman" w:hAnsi="Times New Roman" w:cs="Times New Roman"/>
          <w:sz w:val="24"/>
          <w:szCs w:val="24"/>
        </w:rPr>
        <w:t>mi sağlık beyanı içerebilir. Sorumluluk ürün sahibinde olmak üzere bu kullanım için başvuru yapılmasına gerek yoktur.</w:t>
      </w:r>
    </w:p>
    <w:p w14:paraId="489EFB93" w14:textId="18E8C359" w:rsidR="007C276E" w:rsidRPr="003733E2" w:rsidRDefault="007C276E" w:rsidP="000360FE">
      <w:pPr>
        <w:spacing w:after="0" w:line="276" w:lineRule="auto"/>
        <w:ind w:firstLine="567"/>
        <w:jc w:val="both"/>
        <w:rPr>
          <w:rFonts w:ascii="Times New Roman" w:hAnsi="Times New Roman" w:cs="Times New Roman"/>
          <w:b/>
          <w:bCs/>
          <w:sz w:val="24"/>
          <w:szCs w:val="24"/>
        </w:rPr>
      </w:pPr>
      <w:r w:rsidRPr="003733E2">
        <w:rPr>
          <w:rFonts w:ascii="Times New Roman" w:hAnsi="Times New Roman" w:cs="Times New Roman"/>
          <w:b/>
          <w:bCs/>
          <w:sz w:val="24"/>
          <w:szCs w:val="24"/>
        </w:rPr>
        <w:t>Kılavuz</w:t>
      </w:r>
    </w:p>
    <w:p w14:paraId="162617BD" w14:textId="3B6E5F15" w:rsidR="007C276E" w:rsidRPr="003733E2" w:rsidRDefault="007C276E" w:rsidP="007C276E">
      <w:pPr>
        <w:spacing w:after="0" w:line="276" w:lineRule="auto"/>
        <w:ind w:firstLine="567"/>
        <w:jc w:val="both"/>
        <w:rPr>
          <w:rFonts w:ascii="Times New Roman" w:hAnsi="Times New Roman" w:cs="Times New Roman"/>
          <w:bCs/>
          <w:sz w:val="24"/>
          <w:szCs w:val="24"/>
        </w:rPr>
      </w:pPr>
      <w:r w:rsidRPr="003733E2">
        <w:rPr>
          <w:rFonts w:ascii="Times New Roman" w:hAnsi="Times New Roman" w:cs="Times New Roman"/>
          <w:b/>
          <w:bCs/>
          <w:sz w:val="24"/>
          <w:szCs w:val="24"/>
        </w:rPr>
        <w:t xml:space="preserve">MADDE </w:t>
      </w:r>
      <w:proofErr w:type="gramStart"/>
      <w:r w:rsidR="00E44C5D" w:rsidRPr="003733E2">
        <w:rPr>
          <w:rFonts w:ascii="Times New Roman" w:hAnsi="Times New Roman" w:cs="Times New Roman"/>
          <w:b/>
          <w:bCs/>
          <w:sz w:val="24"/>
          <w:szCs w:val="24"/>
        </w:rPr>
        <w:t>22</w:t>
      </w:r>
      <w:r w:rsidR="003E35FF" w:rsidRPr="003733E2">
        <w:rPr>
          <w:rFonts w:ascii="Times New Roman" w:hAnsi="Times New Roman" w:cs="Times New Roman"/>
          <w:b/>
          <w:bCs/>
          <w:sz w:val="24"/>
          <w:szCs w:val="24"/>
        </w:rPr>
        <w:t xml:space="preserve"> </w:t>
      </w:r>
      <w:r w:rsidRPr="003733E2">
        <w:rPr>
          <w:rFonts w:ascii="Times New Roman" w:hAnsi="Times New Roman" w:cs="Times New Roman"/>
          <w:b/>
          <w:bCs/>
          <w:sz w:val="24"/>
          <w:szCs w:val="24"/>
        </w:rPr>
        <w:t>-</w:t>
      </w:r>
      <w:proofErr w:type="gramEnd"/>
      <w:r w:rsidRPr="003733E2">
        <w:rPr>
          <w:rFonts w:ascii="Times New Roman" w:hAnsi="Times New Roman" w:cs="Times New Roman"/>
          <w:b/>
          <w:bCs/>
          <w:sz w:val="24"/>
          <w:szCs w:val="24"/>
        </w:rPr>
        <w:t xml:space="preserve"> </w:t>
      </w:r>
      <w:r w:rsidRPr="003733E2">
        <w:rPr>
          <w:rFonts w:ascii="Times New Roman" w:hAnsi="Times New Roman" w:cs="Times New Roman"/>
          <w:bCs/>
          <w:sz w:val="24"/>
          <w:szCs w:val="24"/>
        </w:rPr>
        <w:t>(1) Kurum gerekli gördüğü durumlarda bu Yönetmeliğin uygulamasına yönelik kılavuz</w:t>
      </w:r>
      <w:r w:rsidR="00CE1589" w:rsidRPr="003733E2">
        <w:rPr>
          <w:rFonts w:ascii="Times New Roman" w:hAnsi="Times New Roman" w:cs="Times New Roman"/>
          <w:bCs/>
          <w:sz w:val="24"/>
          <w:szCs w:val="24"/>
        </w:rPr>
        <w:t>lar</w:t>
      </w:r>
      <w:r w:rsidRPr="003733E2">
        <w:rPr>
          <w:rFonts w:ascii="Times New Roman" w:hAnsi="Times New Roman" w:cs="Times New Roman"/>
          <w:bCs/>
          <w:sz w:val="24"/>
          <w:szCs w:val="24"/>
        </w:rPr>
        <w:t xml:space="preserve"> veya tebliğ</w:t>
      </w:r>
      <w:r w:rsidR="003E35FF" w:rsidRPr="003733E2">
        <w:rPr>
          <w:rFonts w:ascii="Times New Roman" w:hAnsi="Times New Roman" w:cs="Times New Roman"/>
          <w:bCs/>
          <w:sz w:val="24"/>
          <w:szCs w:val="24"/>
        </w:rPr>
        <w:t>ler</w:t>
      </w:r>
      <w:r w:rsidRPr="003733E2">
        <w:rPr>
          <w:rFonts w:ascii="Times New Roman" w:hAnsi="Times New Roman" w:cs="Times New Roman"/>
          <w:bCs/>
          <w:sz w:val="24"/>
          <w:szCs w:val="24"/>
        </w:rPr>
        <w:t xml:space="preserve"> yayımlar.  </w:t>
      </w:r>
    </w:p>
    <w:p w14:paraId="6C8B8680" w14:textId="77777777" w:rsidR="007C276E" w:rsidRPr="00F74440" w:rsidRDefault="007C276E" w:rsidP="007C276E">
      <w:pPr>
        <w:spacing w:after="0" w:line="276" w:lineRule="auto"/>
        <w:ind w:firstLine="567"/>
        <w:jc w:val="both"/>
        <w:rPr>
          <w:rFonts w:ascii="Times New Roman" w:hAnsi="Times New Roman" w:cs="Times New Roman"/>
          <w:b/>
          <w:bCs/>
          <w:sz w:val="24"/>
          <w:szCs w:val="24"/>
        </w:rPr>
      </w:pPr>
      <w:r w:rsidRPr="003733E2">
        <w:rPr>
          <w:rFonts w:ascii="Times New Roman" w:hAnsi="Times New Roman" w:cs="Times New Roman"/>
          <w:b/>
          <w:bCs/>
          <w:sz w:val="24"/>
          <w:szCs w:val="24"/>
        </w:rPr>
        <w:t>Gizlilik</w:t>
      </w:r>
    </w:p>
    <w:p w14:paraId="3934C09B" w14:textId="4CD322A5" w:rsidR="00B5788A" w:rsidRDefault="007C276E">
      <w:pPr>
        <w:spacing w:after="0" w:line="276" w:lineRule="auto"/>
        <w:ind w:firstLine="567"/>
        <w:jc w:val="both"/>
        <w:rPr>
          <w:rFonts w:ascii="Times New Roman" w:hAnsi="Times New Roman" w:cs="Times New Roman"/>
          <w:b/>
          <w:bCs/>
          <w:sz w:val="24"/>
          <w:szCs w:val="24"/>
        </w:rPr>
      </w:pPr>
      <w:r w:rsidRPr="00F74440">
        <w:rPr>
          <w:rFonts w:ascii="Times New Roman" w:hAnsi="Times New Roman" w:cs="Times New Roman"/>
          <w:b/>
          <w:bCs/>
          <w:sz w:val="24"/>
          <w:szCs w:val="24"/>
        </w:rPr>
        <w:t xml:space="preserve">MADDE </w:t>
      </w:r>
      <w:proofErr w:type="gramStart"/>
      <w:r w:rsidR="00E44C5D">
        <w:rPr>
          <w:rFonts w:ascii="Times New Roman" w:hAnsi="Times New Roman" w:cs="Times New Roman"/>
          <w:b/>
          <w:bCs/>
          <w:sz w:val="24"/>
          <w:szCs w:val="24"/>
        </w:rPr>
        <w:t>23</w:t>
      </w:r>
      <w:r w:rsidR="00473D0E" w:rsidRPr="00EB0723">
        <w:rPr>
          <w:rFonts w:ascii="Times New Roman" w:hAnsi="Times New Roman" w:cs="Times New Roman"/>
          <w:b/>
          <w:bCs/>
          <w:sz w:val="24"/>
          <w:szCs w:val="24"/>
        </w:rPr>
        <w:t xml:space="preserve"> </w:t>
      </w:r>
      <w:r w:rsidRPr="00F74440">
        <w:rPr>
          <w:rFonts w:ascii="Times New Roman" w:hAnsi="Times New Roman" w:cs="Times New Roman"/>
          <w:b/>
          <w:bCs/>
          <w:sz w:val="24"/>
          <w:szCs w:val="24"/>
        </w:rPr>
        <w:t>-</w:t>
      </w:r>
      <w:proofErr w:type="gramEnd"/>
      <w:r w:rsidRPr="00F74440">
        <w:rPr>
          <w:rFonts w:ascii="Times New Roman" w:hAnsi="Times New Roman" w:cs="Times New Roman"/>
          <w:b/>
          <w:bCs/>
          <w:sz w:val="24"/>
          <w:szCs w:val="24"/>
        </w:rPr>
        <w:t xml:space="preserve"> </w:t>
      </w:r>
      <w:r w:rsidRPr="009D5B67">
        <w:rPr>
          <w:rFonts w:ascii="Times New Roman" w:hAnsi="Times New Roman" w:cs="Times New Roman"/>
          <w:bCs/>
          <w:sz w:val="24"/>
          <w:szCs w:val="24"/>
        </w:rPr>
        <w:t>(</w:t>
      </w:r>
      <w:r w:rsidRPr="00F74440">
        <w:rPr>
          <w:rFonts w:ascii="Times New Roman" w:hAnsi="Times New Roman" w:cs="Times New Roman"/>
          <w:bCs/>
          <w:sz w:val="24"/>
          <w:szCs w:val="24"/>
        </w:rPr>
        <w:t>1) Bu Yönetmelik kapsamında yapılan başvurulara ilişkin Kuruma sunulan bilgiler gizlidir. Bu gizlilik Kurum tarafından korunur.</w:t>
      </w:r>
    </w:p>
    <w:p w14:paraId="0948E27C" w14:textId="11E92B74" w:rsidR="007C276E" w:rsidRPr="00F74440" w:rsidRDefault="007C276E">
      <w:pPr>
        <w:spacing w:after="0" w:line="276" w:lineRule="auto"/>
        <w:ind w:firstLine="567"/>
        <w:jc w:val="both"/>
        <w:rPr>
          <w:rFonts w:ascii="Times New Roman" w:hAnsi="Times New Roman" w:cs="Times New Roman"/>
          <w:b/>
          <w:bCs/>
          <w:sz w:val="24"/>
          <w:szCs w:val="24"/>
        </w:rPr>
      </w:pPr>
      <w:r w:rsidRPr="00F74440">
        <w:rPr>
          <w:rFonts w:ascii="Times New Roman" w:hAnsi="Times New Roman" w:cs="Times New Roman"/>
          <w:b/>
          <w:bCs/>
          <w:sz w:val="24"/>
          <w:szCs w:val="24"/>
        </w:rPr>
        <w:t xml:space="preserve">Cezai hükümler  </w:t>
      </w:r>
    </w:p>
    <w:p w14:paraId="4C255230" w14:textId="1B777ADA" w:rsidR="007C276E" w:rsidRPr="00DD7D99" w:rsidRDefault="007C276E" w:rsidP="007C276E">
      <w:pPr>
        <w:spacing w:after="0" w:line="276" w:lineRule="auto"/>
        <w:ind w:firstLine="567"/>
        <w:jc w:val="both"/>
        <w:rPr>
          <w:rFonts w:ascii="Times New Roman" w:hAnsi="Times New Roman" w:cs="Times New Roman"/>
          <w:bCs/>
          <w:sz w:val="24"/>
          <w:szCs w:val="24"/>
        </w:rPr>
      </w:pPr>
      <w:r w:rsidRPr="00F74440">
        <w:rPr>
          <w:rFonts w:ascii="Times New Roman" w:hAnsi="Times New Roman" w:cs="Times New Roman"/>
          <w:b/>
          <w:bCs/>
          <w:sz w:val="24"/>
          <w:szCs w:val="24"/>
        </w:rPr>
        <w:t xml:space="preserve">MADDE </w:t>
      </w:r>
      <w:r w:rsidR="00E44C5D">
        <w:rPr>
          <w:rFonts w:ascii="Times New Roman" w:hAnsi="Times New Roman" w:cs="Times New Roman"/>
          <w:b/>
          <w:bCs/>
          <w:sz w:val="24"/>
          <w:szCs w:val="24"/>
        </w:rPr>
        <w:t>24</w:t>
      </w:r>
      <w:r w:rsidRPr="00D67F2A">
        <w:rPr>
          <w:rFonts w:ascii="Times New Roman" w:hAnsi="Times New Roman" w:cs="Times New Roman"/>
          <w:b/>
          <w:bCs/>
          <w:sz w:val="24"/>
          <w:szCs w:val="24"/>
        </w:rPr>
        <w:t xml:space="preserve">- </w:t>
      </w:r>
      <w:r w:rsidRPr="00DD7D99">
        <w:rPr>
          <w:rFonts w:ascii="Times New Roman" w:hAnsi="Times New Roman" w:cs="Times New Roman"/>
          <w:bCs/>
          <w:sz w:val="24"/>
          <w:szCs w:val="24"/>
        </w:rPr>
        <w:t>(1) Bu Yönetmelik hükümlerine uymayanlar hakkında 26/9/2004 tarihli ve 5237 sayılı Türk Ceza Kanunu ve ilgili diğer mevzuat hükümleri uygulanır.</w:t>
      </w:r>
    </w:p>
    <w:p w14:paraId="6557E8AE" w14:textId="77777777" w:rsidR="000608F5" w:rsidRPr="00F74440" w:rsidRDefault="000608F5" w:rsidP="000608F5">
      <w:pPr>
        <w:spacing w:after="0" w:line="276" w:lineRule="auto"/>
        <w:ind w:firstLine="567"/>
        <w:jc w:val="both"/>
        <w:rPr>
          <w:rFonts w:ascii="Times New Roman" w:hAnsi="Times New Roman" w:cs="Times New Roman"/>
          <w:b/>
          <w:bCs/>
          <w:sz w:val="24"/>
          <w:szCs w:val="24"/>
        </w:rPr>
      </w:pPr>
      <w:r w:rsidRPr="00F74440">
        <w:rPr>
          <w:rFonts w:ascii="Times New Roman" w:hAnsi="Times New Roman" w:cs="Times New Roman"/>
          <w:b/>
          <w:bCs/>
          <w:sz w:val="24"/>
          <w:szCs w:val="24"/>
        </w:rPr>
        <w:t>Yürürlükten kaldırılan mevzuat</w:t>
      </w:r>
    </w:p>
    <w:p w14:paraId="2276AD43" w14:textId="607CB437" w:rsidR="00694989" w:rsidRDefault="000608F5" w:rsidP="000360FE">
      <w:pPr>
        <w:tabs>
          <w:tab w:val="left" w:pos="567"/>
        </w:tabs>
        <w:spacing w:after="0" w:line="276" w:lineRule="auto"/>
        <w:ind w:firstLine="567"/>
        <w:jc w:val="both"/>
        <w:rPr>
          <w:rFonts w:ascii="Times New Roman" w:hAnsi="Times New Roman" w:cs="Times New Roman"/>
          <w:bCs/>
          <w:sz w:val="24"/>
          <w:szCs w:val="24"/>
        </w:rPr>
      </w:pPr>
      <w:r w:rsidRPr="00DD7D99">
        <w:rPr>
          <w:rFonts w:ascii="Times New Roman" w:hAnsi="Times New Roman" w:cs="Times New Roman"/>
          <w:b/>
          <w:bCs/>
          <w:sz w:val="24"/>
          <w:szCs w:val="24"/>
        </w:rPr>
        <w:t xml:space="preserve">MADDE </w:t>
      </w:r>
      <w:r w:rsidR="00E44C5D">
        <w:rPr>
          <w:rFonts w:ascii="Times New Roman" w:hAnsi="Times New Roman" w:cs="Times New Roman"/>
          <w:b/>
          <w:bCs/>
          <w:sz w:val="24"/>
          <w:szCs w:val="24"/>
        </w:rPr>
        <w:t>25</w:t>
      </w:r>
      <w:r w:rsidRPr="00EB0723">
        <w:rPr>
          <w:rFonts w:ascii="Times New Roman" w:hAnsi="Times New Roman" w:cs="Times New Roman"/>
          <w:bCs/>
          <w:sz w:val="24"/>
          <w:szCs w:val="24"/>
        </w:rPr>
        <w:t xml:space="preserve"> </w:t>
      </w:r>
      <w:r w:rsidRPr="00DD7D99">
        <w:rPr>
          <w:rFonts w:ascii="Times New Roman" w:hAnsi="Times New Roman" w:cs="Times New Roman"/>
          <w:bCs/>
          <w:sz w:val="24"/>
          <w:szCs w:val="24"/>
        </w:rPr>
        <w:t xml:space="preserve">– (1) 7/6/2013 tarihli ve 28670 sayılı Resmî </w:t>
      </w:r>
      <w:proofErr w:type="spellStart"/>
      <w:r w:rsidRPr="00DD7D99">
        <w:rPr>
          <w:rFonts w:ascii="Times New Roman" w:hAnsi="Times New Roman" w:cs="Times New Roman"/>
          <w:bCs/>
          <w:sz w:val="24"/>
          <w:szCs w:val="24"/>
        </w:rPr>
        <w:t>Gazete’de</w:t>
      </w:r>
      <w:proofErr w:type="spellEnd"/>
      <w:r w:rsidRPr="00DD7D99">
        <w:rPr>
          <w:rFonts w:ascii="Times New Roman" w:hAnsi="Times New Roman" w:cs="Times New Roman"/>
          <w:bCs/>
          <w:sz w:val="24"/>
          <w:szCs w:val="24"/>
        </w:rPr>
        <w:t xml:space="preserve"> yayımlanan Sağlık Beyanı ile Satışa Sunulan Ürünlerin Sağlık Beyanları Hakkında Yönetmelik yürürlükten kaldırılmıştır.</w:t>
      </w:r>
    </w:p>
    <w:p w14:paraId="2B1A9B37" w14:textId="36C162C6" w:rsidR="003733E2" w:rsidRDefault="003733E2" w:rsidP="000360FE">
      <w:pPr>
        <w:tabs>
          <w:tab w:val="left" w:pos="567"/>
        </w:tabs>
        <w:spacing w:after="0" w:line="276" w:lineRule="auto"/>
        <w:ind w:firstLine="567"/>
        <w:jc w:val="both"/>
        <w:rPr>
          <w:rFonts w:ascii="Times New Roman" w:hAnsi="Times New Roman" w:cs="Times New Roman"/>
          <w:bCs/>
          <w:sz w:val="24"/>
          <w:szCs w:val="24"/>
        </w:rPr>
      </w:pPr>
    </w:p>
    <w:p w14:paraId="33F71EF2" w14:textId="77777777" w:rsidR="003733E2" w:rsidRPr="00F74440" w:rsidRDefault="003733E2" w:rsidP="000360FE">
      <w:pPr>
        <w:tabs>
          <w:tab w:val="left" w:pos="567"/>
        </w:tabs>
        <w:spacing w:after="0" w:line="276" w:lineRule="auto"/>
        <w:ind w:firstLine="567"/>
        <w:jc w:val="both"/>
        <w:rPr>
          <w:rFonts w:ascii="Times New Roman" w:hAnsi="Times New Roman" w:cs="Times New Roman"/>
          <w:bCs/>
          <w:sz w:val="24"/>
          <w:szCs w:val="24"/>
        </w:rPr>
      </w:pPr>
    </w:p>
    <w:p w14:paraId="13ADF894" w14:textId="77777777" w:rsidR="002F6D99" w:rsidRPr="00F74440" w:rsidRDefault="002F6D99">
      <w:pPr>
        <w:spacing w:after="0" w:line="276" w:lineRule="auto"/>
        <w:ind w:firstLine="567"/>
        <w:jc w:val="both"/>
        <w:rPr>
          <w:rFonts w:ascii="Times New Roman" w:hAnsi="Times New Roman" w:cs="Times New Roman"/>
          <w:b/>
          <w:bCs/>
          <w:sz w:val="24"/>
          <w:szCs w:val="24"/>
        </w:rPr>
      </w:pPr>
      <w:r w:rsidRPr="00F74440">
        <w:rPr>
          <w:rFonts w:ascii="Times New Roman" w:hAnsi="Times New Roman" w:cs="Times New Roman"/>
          <w:b/>
          <w:bCs/>
          <w:sz w:val="24"/>
          <w:szCs w:val="24"/>
        </w:rPr>
        <w:lastRenderedPageBreak/>
        <w:t>Atıflar</w:t>
      </w:r>
    </w:p>
    <w:p w14:paraId="3E67D460" w14:textId="33DD6050" w:rsidR="002F6D99" w:rsidRDefault="002F6D99" w:rsidP="002F6D99">
      <w:pPr>
        <w:spacing w:after="0" w:line="276" w:lineRule="auto"/>
        <w:ind w:firstLine="567"/>
        <w:jc w:val="both"/>
        <w:rPr>
          <w:rFonts w:ascii="Times New Roman" w:hAnsi="Times New Roman" w:cs="Times New Roman"/>
          <w:bCs/>
          <w:sz w:val="24"/>
          <w:szCs w:val="24"/>
        </w:rPr>
      </w:pPr>
      <w:r w:rsidRPr="00F74440">
        <w:rPr>
          <w:rFonts w:ascii="Times New Roman" w:hAnsi="Times New Roman" w:cs="Times New Roman"/>
          <w:b/>
          <w:bCs/>
          <w:sz w:val="24"/>
          <w:szCs w:val="24"/>
        </w:rPr>
        <w:t xml:space="preserve">MADDE </w:t>
      </w:r>
      <w:r w:rsidR="00E44C5D">
        <w:rPr>
          <w:rFonts w:ascii="Times New Roman" w:hAnsi="Times New Roman" w:cs="Times New Roman"/>
          <w:b/>
          <w:bCs/>
          <w:sz w:val="24"/>
          <w:szCs w:val="24"/>
        </w:rPr>
        <w:t>26</w:t>
      </w:r>
      <w:r w:rsidRPr="00D67F2A">
        <w:rPr>
          <w:rFonts w:ascii="Times New Roman" w:hAnsi="Times New Roman" w:cs="Times New Roman"/>
          <w:b/>
          <w:bCs/>
          <w:sz w:val="24"/>
          <w:szCs w:val="24"/>
        </w:rPr>
        <w:t xml:space="preserve">– </w:t>
      </w:r>
      <w:r w:rsidRPr="009D5B67">
        <w:rPr>
          <w:rFonts w:ascii="Times New Roman" w:hAnsi="Times New Roman" w:cs="Times New Roman"/>
          <w:bCs/>
          <w:sz w:val="24"/>
          <w:szCs w:val="24"/>
        </w:rPr>
        <w:t>(1</w:t>
      </w:r>
      <w:proofErr w:type="gramStart"/>
      <w:r w:rsidRPr="009D5B67">
        <w:rPr>
          <w:rFonts w:ascii="Times New Roman" w:hAnsi="Times New Roman" w:cs="Times New Roman"/>
          <w:bCs/>
          <w:sz w:val="24"/>
          <w:szCs w:val="24"/>
        </w:rPr>
        <w:t>)</w:t>
      </w:r>
      <w:r w:rsidRPr="00F74440">
        <w:rPr>
          <w:rFonts w:ascii="Times New Roman" w:hAnsi="Times New Roman" w:cs="Times New Roman"/>
          <w:b/>
          <w:bCs/>
          <w:sz w:val="24"/>
          <w:szCs w:val="24"/>
        </w:rPr>
        <w:t xml:space="preserve"> </w:t>
      </w:r>
      <w:r w:rsidR="00E2272B">
        <w:rPr>
          <w:rFonts w:ascii="Times New Roman" w:hAnsi="Times New Roman" w:cs="Times New Roman"/>
          <w:bCs/>
          <w:sz w:val="24"/>
          <w:szCs w:val="24"/>
        </w:rPr>
        <w:t xml:space="preserve"> Bu</w:t>
      </w:r>
      <w:proofErr w:type="gramEnd"/>
      <w:r w:rsidR="00E2272B">
        <w:rPr>
          <w:rFonts w:ascii="Times New Roman" w:hAnsi="Times New Roman" w:cs="Times New Roman"/>
          <w:bCs/>
          <w:sz w:val="24"/>
          <w:szCs w:val="24"/>
        </w:rPr>
        <w:t xml:space="preserve"> Yönetmeliğin 2</w:t>
      </w:r>
      <w:r w:rsidR="000360FE">
        <w:rPr>
          <w:rFonts w:ascii="Times New Roman" w:hAnsi="Times New Roman" w:cs="Times New Roman"/>
          <w:bCs/>
          <w:sz w:val="24"/>
          <w:szCs w:val="24"/>
        </w:rPr>
        <w:t>5 inci</w:t>
      </w:r>
      <w:r w:rsidR="00E2272B">
        <w:rPr>
          <w:rFonts w:ascii="Times New Roman" w:hAnsi="Times New Roman" w:cs="Times New Roman"/>
          <w:bCs/>
          <w:sz w:val="24"/>
          <w:szCs w:val="24"/>
        </w:rPr>
        <w:t xml:space="preserve"> </w:t>
      </w:r>
      <w:r w:rsidRPr="00F74440">
        <w:rPr>
          <w:rFonts w:ascii="Times New Roman" w:hAnsi="Times New Roman" w:cs="Times New Roman"/>
          <w:bCs/>
          <w:sz w:val="24"/>
          <w:szCs w:val="24"/>
        </w:rPr>
        <w:t>maddesi uyarınca yürürlükten kaldırılan Sağlık Beyanı ile Satışa Sunulan Ürünlerin Sağlık Beyanları Hakkında Yönetmeli</w:t>
      </w:r>
      <w:r w:rsidR="00E75389">
        <w:rPr>
          <w:rFonts w:ascii="Times New Roman" w:hAnsi="Times New Roman" w:cs="Times New Roman"/>
          <w:bCs/>
          <w:sz w:val="24"/>
          <w:szCs w:val="24"/>
        </w:rPr>
        <w:t>ğ</w:t>
      </w:r>
      <w:r w:rsidR="003E35FF">
        <w:rPr>
          <w:rFonts w:ascii="Times New Roman" w:hAnsi="Times New Roman" w:cs="Times New Roman"/>
          <w:bCs/>
          <w:sz w:val="24"/>
          <w:szCs w:val="24"/>
        </w:rPr>
        <w:t xml:space="preserve">ine yapılan </w:t>
      </w:r>
      <w:r w:rsidRPr="00F74440">
        <w:rPr>
          <w:rFonts w:ascii="Times New Roman" w:hAnsi="Times New Roman" w:cs="Times New Roman"/>
          <w:bCs/>
          <w:sz w:val="24"/>
          <w:szCs w:val="24"/>
        </w:rPr>
        <w:t>atıflar bu Yönetmeliğe yapılmış sayılır.</w:t>
      </w:r>
    </w:p>
    <w:p w14:paraId="5A6564A7" w14:textId="33B5FDAD" w:rsidR="00420D5E" w:rsidRPr="00F74440" w:rsidRDefault="00420D5E" w:rsidP="00DD7D99">
      <w:pPr>
        <w:spacing w:after="0" w:line="276" w:lineRule="auto"/>
        <w:ind w:left="567"/>
        <w:jc w:val="both"/>
        <w:rPr>
          <w:rFonts w:ascii="Times New Roman" w:hAnsi="Times New Roman" w:cs="Times New Roman"/>
          <w:bCs/>
          <w:color w:val="000000" w:themeColor="text1"/>
          <w:sz w:val="24"/>
          <w:szCs w:val="24"/>
        </w:rPr>
      </w:pPr>
      <w:r w:rsidRPr="00F74440">
        <w:rPr>
          <w:rFonts w:ascii="Times New Roman" w:hAnsi="Times New Roman" w:cs="Times New Roman"/>
          <w:b/>
          <w:bCs/>
          <w:color w:val="000000" w:themeColor="text1"/>
          <w:sz w:val="24"/>
          <w:szCs w:val="24"/>
        </w:rPr>
        <w:t>Yürürlük</w:t>
      </w:r>
      <w:r w:rsidRPr="00F74440">
        <w:rPr>
          <w:rFonts w:ascii="Times New Roman" w:hAnsi="Times New Roman" w:cs="Times New Roman"/>
          <w:b/>
          <w:bCs/>
          <w:color w:val="000000" w:themeColor="text1"/>
          <w:sz w:val="24"/>
          <w:szCs w:val="24"/>
        </w:rPr>
        <w:br/>
        <w:t xml:space="preserve">MADDE </w:t>
      </w:r>
      <w:r w:rsidR="00E44C5D">
        <w:rPr>
          <w:rFonts w:ascii="Times New Roman" w:hAnsi="Times New Roman" w:cs="Times New Roman"/>
          <w:b/>
          <w:bCs/>
          <w:sz w:val="24"/>
          <w:szCs w:val="24"/>
        </w:rPr>
        <w:t>27</w:t>
      </w:r>
      <w:r w:rsidRPr="00EB0723">
        <w:rPr>
          <w:rFonts w:ascii="Times New Roman" w:hAnsi="Times New Roman" w:cs="Times New Roman"/>
          <w:b/>
          <w:bCs/>
          <w:sz w:val="24"/>
          <w:szCs w:val="24"/>
        </w:rPr>
        <w:t xml:space="preserve">- </w:t>
      </w:r>
      <w:r w:rsidRPr="00F74440">
        <w:rPr>
          <w:rFonts w:ascii="Times New Roman" w:hAnsi="Times New Roman" w:cs="Times New Roman"/>
          <w:bCs/>
          <w:color w:val="000000" w:themeColor="text1"/>
          <w:sz w:val="24"/>
          <w:szCs w:val="24"/>
        </w:rPr>
        <w:t xml:space="preserve">(1) </w:t>
      </w:r>
      <w:r w:rsidRPr="00DD7D99">
        <w:rPr>
          <w:rFonts w:ascii="Times New Roman" w:hAnsi="Times New Roman" w:cs="Times New Roman"/>
          <w:bCs/>
          <w:color w:val="000000" w:themeColor="text1"/>
          <w:sz w:val="24"/>
          <w:szCs w:val="24"/>
        </w:rPr>
        <w:t>Bu Yönetmelik, yayımı tarihinde yürürlüğe girer.</w:t>
      </w:r>
    </w:p>
    <w:p w14:paraId="759DF5CA" w14:textId="6788D1AB" w:rsidR="005F5B74" w:rsidRPr="00F74440" w:rsidRDefault="005F5B74" w:rsidP="00DD7D99">
      <w:pPr>
        <w:spacing w:after="0" w:line="276" w:lineRule="auto"/>
        <w:ind w:left="567"/>
        <w:jc w:val="both"/>
        <w:rPr>
          <w:rFonts w:ascii="Times New Roman" w:hAnsi="Times New Roman" w:cs="Times New Roman"/>
          <w:b/>
          <w:bCs/>
          <w:color w:val="000000" w:themeColor="text1"/>
          <w:sz w:val="24"/>
          <w:szCs w:val="24"/>
        </w:rPr>
      </w:pPr>
      <w:r w:rsidRPr="00F74440">
        <w:rPr>
          <w:rFonts w:ascii="Times New Roman" w:hAnsi="Times New Roman" w:cs="Times New Roman"/>
          <w:b/>
          <w:bCs/>
          <w:color w:val="000000" w:themeColor="text1"/>
          <w:sz w:val="24"/>
          <w:szCs w:val="24"/>
        </w:rPr>
        <w:t>Yürütme</w:t>
      </w:r>
      <w:r w:rsidRPr="00F74440">
        <w:rPr>
          <w:rFonts w:ascii="Times New Roman" w:hAnsi="Times New Roman" w:cs="Times New Roman"/>
          <w:b/>
          <w:bCs/>
          <w:color w:val="000000" w:themeColor="text1"/>
          <w:sz w:val="24"/>
          <w:szCs w:val="24"/>
        </w:rPr>
        <w:br/>
        <w:t>MADDE</w:t>
      </w:r>
      <w:r w:rsidR="005A2355">
        <w:rPr>
          <w:rFonts w:ascii="Times New Roman" w:hAnsi="Times New Roman" w:cs="Times New Roman"/>
          <w:b/>
          <w:bCs/>
          <w:color w:val="000000" w:themeColor="text1"/>
          <w:sz w:val="24"/>
          <w:szCs w:val="24"/>
        </w:rPr>
        <w:t xml:space="preserve"> </w:t>
      </w:r>
      <w:r w:rsidR="00E44C5D" w:rsidRPr="009D5B67">
        <w:rPr>
          <w:rFonts w:ascii="Times New Roman" w:hAnsi="Times New Roman" w:cs="Times New Roman"/>
          <w:b/>
          <w:bCs/>
          <w:color w:val="000000" w:themeColor="text1"/>
          <w:sz w:val="24"/>
          <w:szCs w:val="24"/>
        </w:rPr>
        <w:t>28</w:t>
      </w:r>
      <w:r w:rsidRPr="009D5B67">
        <w:rPr>
          <w:rFonts w:ascii="Times New Roman" w:hAnsi="Times New Roman" w:cs="Times New Roman"/>
          <w:b/>
          <w:bCs/>
          <w:color w:val="000000" w:themeColor="text1"/>
          <w:sz w:val="24"/>
          <w:szCs w:val="24"/>
        </w:rPr>
        <w:t xml:space="preserve">- </w:t>
      </w:r>
      <w:r w:rsidRPr="005A2355">
        <w:rPr>
          <w:rFonts w:ascii="Times New Roman" w:hAnsi="Times New Roman" w:cs="Times New Roman"/>
          <w:bCs/>
          <w:color w:val="000000" w:themeColor="text1"/>
          <w:sz w:val="24"/>
          <w:szCs w:val="24"/>
        </w:rPr>
        <w:t>(1)</w:t>
      </w:r>
      <w:r w:rsidRPr="00F74440">
        <w:rPr>
          <w:rFonts w:ascii="Times New Roman" w:hAnsi="Times New Roman" w:cs="Times New Roman"/>
          <w:bCs/>
          <w:color w:val="000000" w:themeColor="text1"/>
          <w:sz w:val="24"/>
          <w:szCs w:val="24"/>
        </w:rPr>
        <w:t xml:space="preserve"> Bu Yönetmelik hükümlerini Türkiye İlaç ve Tıbbi Cihaz Kurumu Başkanı yürütür.</w:t>
      </w:r>
    </w:p>
    <w:p w14:paraId="70B72AD2" w14:textId="77777777" w:rsidR="005F5B74" w:rsidRPr="00F74440" w:rsidRDefault="005F5B74" w:rsidP="00420D5E">
      <w:pPr>
        <w:spacing w:after="0" w:line="276" w:lineRule="auto"/>
        <w:ind w:firstLine="567"/>
        <w:jc w:val="both"/>
        <w:rPr>
          <w:rFonts w:ascii="Times New Roman" w:hAnsi="Times New Roman" w:cs="Times New Roman"/>
          <w:bCs/>
          <w:color w:val="000000" w:themeColor="text1"/>
          <w:sz w:val="24"/>
          <w:szCs w:val="24"/>
        </w:rPr>
      </w:pPr>
    </w:p>
    <w:p w14:paraId="454EF9A2" w14:textId="77777777" w:rsidR="00420D5E" w:rsidRPr="00F74440" w:rsidRDefault="00420D5E" w:rsidP="00C054A0">
      <w:pPr>
        <w:spacing w:after="0" w:line="276" w:lineRule="auto"/>
        <w:ind w:firstLine="567"/>
        <w:jc w:val="both"/>
        <w:rPr>
          <w:rFonts w:ascii="Times New Roman" w:hAnsi="Times New Roman" w:cs="Times New Roman"/>
          <w:bCs/>
          <w:strike/>
          <w:color w:val="FF0000"/>
          <w:sz w:val="24"/>
          <w:szCs w:val="24"/>
        </w:rPr>
      </w:pPr>
    </w:p>
    <w:p w14:paraId="5CCA3CF1" w14:textId="77777777" w:rsidR="00E8220B" w:rsidRPr="00F74440" w:rsidRDefault="00E8220B" w:rsidP="00770641">
      <w:pPr>
        <w:spacing w:after="0" w:line="276" w:lineRule="auto"/>
        <w:jc w:val="both"/>
        <w:rPr>
          <w:rFonts w:ascii="Times New Roman" w:hAnsi="Times New Roman" w:cs="Times New Roman"/>
          <w:sz w:val="24"/>
          <w:szCs w:val="24"/>
        </w:rPr>
      </w:pPr>
    </w:p>
    <w:p w14:paraId="2B0689BF" w14:textId="77777777" w:rsidR="00C26E79" w:rsidRPr="00F74440" w:rsidRDefault="00C26E79" w:rsidP="00C26E79">
      <w:pPr>
        <w:spacing w:after="0" w:line="276" w:lineRule="auto"/>
        <w:ind w:firstLine="708"/>
        <w:jc w:val="both"/>
        <w:rPr>
          <w:rFonts w:ascii="Times New Roman" w:hAnsi="Times New Roman" w:cs="Times New Roman"/>
          <w:sz w:val="24"/>
          <w:szCs w:val="24"/>
        </w:rPr>
      </w:pPr>
    </w:p>
    <w:p w14:paraId="796ED918" w14:textId="77777777" w:rsidR="00C26E79" w:rsidRPr="00F74440" w:rsidRDefault="00C26E79" w:rsidP="00B80CCF">
      <w:pPr>
        <w:spacing w:after="0" w:line="276" w:lineRule="auto"/>
        <w:ind w:firstLine="708"/>
        <w:jc w:val="both"/>
        <w:rPr>
          <w:rFonts w:ascii="Times New Roman" w:hAnsi="Times New Roman" w:cs="Times New Roman"/>
          <w:sz w:val="24"/>
          <w:szCs w:val="24"/>
        </w:rPr>
      </w:pPr>
    </w:p>
    <w:p w14:paraId="75170FC8" w14:textId="77777777" w:rsidR="00B80CCF" w:rsidRPr="00F74440" w:rsidRDefault="00B80CCF" w:rsidP="00B80CCF">
      <w:pPr>
        <w:spacing w:line="276" w:lineRule="auto"/>
        <w:jc w:val="both"/>
        <w:rPr>
          <w:rFonts w:ascii="Times New Roman" w:eastAsia="Times New Roman" w:hAnsi="Times New Roman" w:cs="Times New Roman"/>
          <w:b/>
          <w:sz w:val="24"/>
          <w:szCs w:val="24"/>
          <w:lang w:eastAsia="tr-TR"/>
        </w:rPr>
      </w:pPr>
    </w:p>
    <w:p w14:paraId="10C55934" w14:textId="77777777" w:rsidR="00B80CCF" w:rsidRPr="00F74440" w:rsidRDefault="00B80CCF" w:rsidP="00B80CCF">
      <w:pPr>
        <w:jc w:val="center"/>
        <w:rPr>
          <w:rFonts w:ascii="Times New Roman" w:hAnsi="Times New Roman" w:cs="Times New Roman"/>
          <w:b/>
          <w:sz w:val="24"/>
          <w:szCs w:val="24"/>
        </w:rPr>
      </w:pPr>
    </w:p>
    <w:sectPr w:rsidR="00B80CCF" w:rsidRPr="00F74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Bold">
    <w:altName w:val="MS Gothic"/>
    <w:panose1 w:val="00000000000000000000"/>
    <w:charset w:val="80"/>
    <w:family w:val="auto"/>
    <w:notTrueType/>
    <w:pitch w:val="default"/>
    <w:sig w:usb0="00002001" w:usb1="08070000" w:usb2="00000010" w:usb3="00000000" w:csb0="0002004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1768"/>
    <w:multiLevelType w:val="hybridMultilevel"/>
    <w:tmpl w:val="EEC22F7C"/>
    <w:lvl w:ilvl="0" w:tplc="16B0E2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1A76E46"/>
    <w:multiLevelType w:val="hybridMultilevel"/>
    <w:tmpl w:val="6FBE527C"/>
    <w:lvl w:ilvl="0" w:tplc="F3A225B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CF28ED"/>
    <w:multiLevelType w:val="hybridMultilevel"/>
    <w:tmpl w:val="73A61600"/>
    <w:lvl w:ilvl="0" w:tplc="7166BC02">
      <w:start w:val="1"/>
      <w:numFmt w:val="lowerLetter"/>
      <w:lvlText w:val="%1)"/>
      <w:lvlJc w:val="left"/>
      <w:pPr>
        <w:ind w:left="927" w:hanging="360"/>
      </w:pPr>
      <w:rPr>
        <w:rFonts w:hint="default"/>
        <w:strike/>
        <w:color w:val="FF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70302D7E"/>
    <w:multiLevelType w:val="hybridMultilevel"/>
    <w:tmpl w:val="AF028844"/>
    <w:lvl w:ilvl="0" w:tplc="DB107004">
      <w:start w:val="1"/>
      <w:numFmt w:val="lowerLetter"/>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EwMrQwtDQwNDc1MDVW0lEKTi0uzszPAykwrgUAQlld/SwAAAA="/>
  </w:docVars>
  <w:rsids>
    <w:rsidRoot w:val="00B80CCF"/>
    <w:rsid w:val="00000015"/>
    <w:rsid w:val="0000071B"/>
    <w:rsid w:val="00005C50"/>
    <w:rsid w:val="000071E8"/>
    <w:rsid w:val="00015E28"/>
    <w:rsid w:val="00024451"/>
    <w:rsid w:val="00024E47"/>
    <w:rsid w:val="000254F0"/>
    <w:rsid w:val="00025CD2"/>
    <w:rsid w:val="000360FE"/>
    <w:rsid w:val="000453A3"/>
    <w:rsid w:val="00051D5A"/>
    <w:rsid w:val="0005574D"/>
    <w:rsid w:val="000564B9"/>
    <w:rsid w:val="000608F5"/>
    <w:rsid w:val="000627E6"/>
    <w:rsid w:val="000719DC"/>
    <w:rsid w:val="000736CB"/>
    <w:rsid w:val="00076D6B"/>
    <w:rsid w:val="00080859"/>
    <w:rsid w:val="000827AB"/>
    <w:rsid w:val="0008636C"/>
    <w:rsid w:val="00091BD6"/>
    <w:rsid w:val="000931C7"/>
    <w:rsid w:val="000933A5"/>
    <w:rsid w:val="0009645A"/>
    <w:rsid w:val="00097A3B"/>
    <w:rsid w:val="000A2551"/>
    <w:rsid w:val="000A79B8"/>
    <w:rsid w:val="000C0857"/>
    <w:rsid w:val="000C4FF7"/>
    <w:rsid w:val="000C6114"/>
    <w:rsid w:val="000D1BF9"/>
    <w:rsid w:val="000D3490"/>
    <w:rsid w:val="000D4BA8"/>
    <w:rsid w:val="000D5011"/>
    <w:rsid w:val="000D568E"/>
    <w:rsid w:val="000D79B2"/>
    <w:rsid w:val="000E136A"/>
    <w:rsid w:val="000E20BB"/>
    <w:rsid w:val="000E2D37"/>
    <w:rsid w:val="000E488E"/>
    <w:rsid w:val="000E5EC6"/>
    <w:rsid w:val="000E7BC8"/>
    <w:rsid w:val="000E7D52"/>
    <w:rsid w:val="000F047C"/>
    <w:rsid w:val="000F639E"/>
    <w:rsid w:val="000F7A4E"/>
    <w:rsid w:val="00102DF7"/>
    <w:rsid w:val="001105DA"/>
    <w:rsid w:val="00115872"/>
    <w:rsid w:val="00120F22"/>
    <w:rsid w:val="00123375"/>
    <w:rsid w:val="001318BE"/>
    <w:rsid w:val="00141172"/>
    <w:rsid w:val="001522AC"/>
    <w:rsid w:val="001542E6"/>
    <w:rsid w:val="00155BF4"/>
    <w:rsid w:val="00173781"/>
    <w:rsid w:val="001742E5"/>
    <w:rsid w:val="001757CF"/>
    <w:rsid w:val="001759EC"/>
    <w:rsid w:val="0018065F"/>
    <w:rsid w:val="00190CC4"/>
    <w:rsid w:val="00197320"/>
    <w:rsid w:val="00197461"/>
    <w:rsid w:val="001A08FF"/>
    <w:rsid w:val="001A0A58"/>
    <w:rsid w:val="001A2C72"/>
    <w:rsid w:val="001A3315"/>
    <w:rsid w:val="001C0C8B"/>
    <w:rsid w:val="001C18C5"/>
    <w:rsid w:val="001C5A43"/>
    <w:rsid w:val="001D0D0E"/>
    <w:rsid w:val="001D5D89"/>
    <w:rsid w:val="001D6DED"/>
    <w:rsid w:val="001E08B2"/>
    <w:rsid w:val="001E1ADF"/>
    <w:rsid w:val="001E2AB9"/>
    <w:rsid w:val="001E3539"/>
    <w:rsid w:val="001E4967"/>
    <w:rsid w:val="001E6800"/>
    <w:rsid w:val="001F3CFA"/>
    <w:rsid w:val="001F4A88"/>
    <w:rsid w:val="001F79EE"/>
    <w:rsid w:val="002012E6"/>
    <w:rsid w:val="002016A6"/>
    <w:rsid w:val="00202636"/>
    <w:rsid w:val="00205A34"/>
    <w:rsid w:val="00205A9E"/>
    <w:rsid w:val="00213C7D"/>
    <w:rsid w:val="00214761"/>
    <w:rsid w:val="00222313"/>
    <w:rsid w:val="00223A2B"/>
    <w:rsid w:val="00225809"/>
    <w:rsid w:val="0023053C"/>
    <w:rsid w:val="0023186F"/>
    <w:rsid w:val="0023662F"/>
    <w:rsid w:val="00236776"/>
    <w:rsid w:val="002400FD"/>
    <w:rsid w:val="0024527C"/>
    <w:rsid w:val="002479E0"/>
    <w:rsid w:val="002572B1"/>
    <w:rsid w:val="002615F0"/>
    <w:rsid w:val="002638BB"/>
    <w:rsid w:val="00276923"/>
    <w:rsid w:val="002850F6"/>
    <w:rsid w:val="00286228"/>
    <w:rsid w:val="002864DD"/>
    <w:rsid w:val="00286919"/>
    <w:rsid w:val="00286E5A"/>
    <w:rsid w:val="002902DF"/>
    <w:rsid w:val="0029329C"/>
    <w:rsid w:val="002A04CD"/>
    <w:rsid w:val="002A06E7"/>
    <w:rsid w:val="002A6FBA"/>
    <w:rsid w:val="002B1123"/>
    <w:rsid w:val="002B14A9"/>
    <w:rsid w:val="002C0EDE"/>
    <w:rsid w:val="002C364B"/>
    <w:rsid w:val="002C7265"/>
    <w:rsid w:val="002D334E"/>
    <w:rsid w:val="002D3684"/>
    <w:rsid w:val="002E499C"/>
    <w:rsid w:val="002E70A0"/>
    <w:rsid w:val="002F2F83"/>
    <w:rsid w:val="002F4B83"/>
    <w:rsid w:val="002F6D99"/>
    <w:rsid w:val="00305E05"/>
    <w:rsid w:val="00307809"/>
    <w:rsid w:val="00312816"/>
    <w:rsid w:val="0031306A"/>
    <w:rsid w:val="00315947"/>
    <w:rsid w:val="00315DA5"/>
    <w:rsid w:val="0031614E"/>
    <w:rsid w:val="00317B59"/>
    <w:rsid w:val="00317CFF"/>
    <w:rsid w:val="00323F56"/>
    <w:rsid w:val="003434A7"/>
    <w:rsid w:val="00343B58"/>
    <w:rsid w:val="00346CBD"/>
    <w:rsid w:val="00355FC9"/>
    <w:rsid w:val="00364908"/>
    <w:rsid w:val="00364CAF"/>
    <w:rsid w:val="00371B31"/>
    <w:rsid w:val="00371D7E"/>
    <w:rsid w:val="003733E2"/>
    <w:rsid w:val="00380784"/>
    <w:rsid w:val="00382445"/>
    <w:rsid w:val="00383899"/>
    <w:rsid w:val="003838C4"/>
    <w:rsid w:val="0038570E"/>
    <w:rsid w:val="00387802"/>
    <w:rsid w:val="00387C37"/>
    <w:rsid w:val="00387DAF"/>
    <w:rsid w:val="00390553"/>
    <w:rsid w:val="0039712E"/>
    <w:rsid w:val="003972B0"/>
    <w:rsid w:val="003A295B"/>
    <w:rsid w:val="003B4965"/>
    <w:rsid w:val="003B5419"/>
    <w:rsid w:val="003B577B"/>
    <w:rsid w:val="003B6A23"/>
    <w:rsid w:val="003C24F0"/>
    <w:rsid w:val="003C44D6"/>
    <w:rsid w:val="003C79D0"/>
    <w:rsid w:val="003D1FDA"/>
    <w:rsid w:val="003E35FF"/>
    <w:rsid w:val="003E4128"/>
    <w:rsid w:val="003E5DA6"/>
    <w:rsid w:val="003F13C5"/>
    <w:rsid w:val="003F1B25"/>
    <w:rsid w:val="00400150"/>
    <w:rsid w:val="00401C45"/>
    <w:rsid w:val="00403E52"/>
    <w:rsid w:val="00406FFB"/>
    <w:rsid w:val="00410AE3"/>
    <w:rsid w:val="00412297"/>
    <w:rsid w:val="00420B12"/>
    <w:rsid w:val="00420D5E"/>
    <w:rsid w:val="00421013"/>
    <w:rsid w:val="00425613"/>
    <w:rsid w:val="004256BC"/>
    <w:rsid w:val="00426FA2"/>
    <w:rsid w:val="00427879"/>
    <w:rsid w:val="004328AA"/>
    <w:rsid w:val="004367BA"/>
    <w:rsid w:val="00436FB0"/>
    <w:rsid w:val="004370F1"/>
    <w:rsid w:val="00441308"/>
    <w:rsid w:val="00441E07"/>
    <w:rsid w:val="00445DDD"/>
    <w:rsid w:val="004512F5"/>
    <w:rsid w:val="00452272"/>
    <w:rsid w:val="00455CC1"/>
    <w:rsid w:val="004572E5"/>
    <w:rsid w:val="00462080"/>
    <w:rsid w:val="00462C73"/>
    <w:rsid w:val="00466131"/>
    <w:rsid w:val="00466B07"/>
    <w:rsid w:val="00467A23"/>
    <w:rsid w:val="00473D0E"/>
    <w:rsid w:val="004749BC"/>
    <w:rsid w:val="00476DBB"/>
    <w:rsid w:val="004807E7"/>
    <w:rsid w:val="0048129E"/>
    <w:rsid w:val="0048428B"/>
    <w:rsid w:val="004871A2"/>
    <w:rsid w:val="004877BC"/>
    <w:rsid w:val="00487BC7"/>
    <w:rsid w:val="00487C6D"/>
    <w:rsid w:val="004A1D2E"/>
    <w:rsid w:val="004A5176"/>
    <w:rsid w:val="004B558A"/>
    <w:rsid w:val="004C13E0"/>
    <w:rsid w:val="004C35B3"/>
    <w:rsid w:val="004C4CF4"/>
    <w:rsid w:val="004D4828"/>
    <w:rsid w:val="004E0962"/>
    <w:rsid w:val="004E1832"/>
    <w:rsid w:val="004E6FF3"/>
    <w:rsid w:val="004F132D"/>
    <w:rsid w:val="004F34A0"/>
    <w:rsid w:val="004F5F81"/>
    <w:rsid w:val="00500763"/>
    <w:rsid w:val="00500A40"/>
    <w:rsid w:val="0050201D"/>
    <w:rsid w:val="00502B45"/>
    <w:rsid w:val="00504FBF"/>
    <w:rsid w:val="00506A84"/>
    <w:rsid w:val="005112D4"/>
    <w:rsid w:val="00512839"/>
    <w:rsid w:val="0052106F"/>
    <w:rsid w:val="00523B16"/>
    <w:rsid w:val="005253D2"/>
    <w:rsid w:val="00525EE8"/>
    <w:rsid w:val="005303B3"/>
    <w:rsid w:val="005328AB"/>
    <w:rsid w:val="005353D0"/>
    <w:rsid w:val="00535B76"/>
    <w:rsid w:val="0054176C"/>
    <w:rsid w:val="00544F7F"/>
    <w:rsid w:val="00550AEA"/>
    <w:rsid w:val="005525D2"/>
    <w:rsid w:val="005531F5"/>
    <w:rsid w:val="00565701"/>
    <w:rsid w:val="00565E43"/>
    <w:rsid w:val="00567179"/>
    <w:rsid w:val="00570122"/>
    <w:rsid w:val="00580A37"/>
    <w:rsid w:val="00585402"/>
    <w:rsid w:val="00590133"/>
    <w:rsid w:val="005A2355"/>
    <w:rsid w:val="005A5466"/>
    <w:rsid w:val="005A5C59"/>
    <w:rsid w:val="005B3395"/>
    <w:rsid w:val="005B3B68"/>
    <w:rsid w:val="005B519A"/>
    <w:rsid w:val="005B58A3"/>
    <w:rsid w:val="005B5955"/>
    <w:rsid w:val="005B7950"/>
    <w:rsid w:val="005C313C"/>
    <w:rsid w:val="005C67BE"/>
    <w:rsid w:val="005D2E35"/>
    <w:rsid w:val="005D47D2"/>
    <w:rsid w:val="005D4916"/>
    <w:rsid w:val="005D73C2"/>
    <w:rsid w:val="005D7F04"/>
    <w:rsid w:val="005E5FB8"/>
    <w:rsid w:val="005F5653"/>
    <w:rsid w:val="005F58B7"/>
    <w:rsid w:val="005F5B74"/>
    <w:rsid w:val="00601794"/>
    <w:rsid w:val="00601E96"/>
    <w:rsid w:val="00603F67"/>
    <w:rsid w:val="00612548"/>
    <w:rsid w:val="00617BB7"/>
    <w:rsid w:val="00620286"/>
    <w:rsid w:val="00621B3F"/>
    <w:rsid w:val="00623F6C"/>
    <w:rsid w:val="00630BCA"/>
    <w:rsid w:val="00631AE7"/>
    <w:rsid w:val="00636030"/>
    <w:rsid w:val="00636625"/>
    <w:rsid w:val="00640593"/>
    <w:rsid w:val="00640C23"/>
    <w:rsid w:val="00641180"/>
    <w:rsid w:val="00642620"/>
    <w:rsid w:val="0064499A"/>
    <w:rsid w:val="0065437D"/>
    <w:rsid w:val="006552DB"/>
    <w:rsid w:val="00661B31"/>
    <w:rsid w:val="0066640E"/>
    <w:rsid w:val="00670969"/>
    <w:rsid w:val="00671EF2"/>
    <w:rsid w:val="00673425"/>
    <w:rsid w:val="006754A6"/>
    <w:rsid w:val="00676C2B"/>
    <w:rsid w:val="00680347"/>
    <w:rsid w:val="00681F54"/>
    <w:rsid w:val="00682783"/>
    <w:rsid w:val="006871CB"/>
    <w:rsid w:val="00690295"/>
    <w:rsid w:val="0069030F"/>
    <w:rsid w:val="00691419"/>
    <w:rsid w:val="006948B7"/>
    <w:rsid w:val="00694989"/>
    <w:rsid w:val="0069544E"/>
    <w:rsid w:val="00696308"/>
    <w:rsid w:val="00696B52"/>
    <w:rsid w:val="006A101C"/>
    <w:rsid w:val="006A3231"/>
    <w:rsid w:val="006A39A3"/>
    <w:rsid w:val="006A4198"/>
    <w:rsid w:val="006A425F"/>
    <w:rsid w:val="006A5630"/>
    <w:rsid w:val="006B65AC"/>
    <w:rsid w:val="006C1760"/>
    <w:rsid w:val="006C3CC3"/>
    <w:rsid w:val="006D1953"/>
    <w:rsid w:val="006D72A1"/>
    <w:rsid w:val="006E0478"/>
    <w:rsid w:val="006F10D7"/>
    <w:rsid w:val="006F5CBB"/>
    <w:rsid w:val="006F6749"/>
    <w:rsid w:val="006F6FD9"/>
    <w:rsid w:val="00704E59"/>
    <w:rsid w:val="00705069"/>
    <w:rsid w:val="00705AA8"/>
    <w:rsid w:val="00712B0E"/>
    <w:rsid w:val="00715FEF"/>
    <w:rsid w:val="00717027"/>
    <w:rsid w:val="0072097B"/>
    <w:rsid w:val="007212DD"/>
    <w:rsid w:val="00727E09"/>
    <w:rsid w:val="0073473B"/>
    <w:rsid w:val="00736DE7"/>
    <w:rsid w:val="0074003A"/>
    <w:rsid w:val="00740C57"/>
    <w:rsid w:val="007418EF"/>
    <w:rsid w:val="00742376"/>
    <w:rsid w:val="0074609F"/>
    <w:rsid w:val="0075148E"/>
    <w:rsid w:val="007546B3"/>
    <w:rsid w:val="007549E7"/>
    <w:rsid w:val="00754AFA"/>
    <w:rsid w:val="007561F4"/>
    <w:rsid w:val="0075645F"/>
    <w:rsid w:val="00760E58"/>
    <w:rsid w:val="00761AB8"/>
    <w:rsid w:val="00762E05"/>
    <w:rsid w:val="007630E6"/>
    <w:rsid w:val="00763C47"/>
    <w:rsid w:val="00763D46"/>
    <w:rsid w:val="00764546"/>
    <w:rsid w:val="00770641"/>
    <w:rsid w:val="00782BF1"/>
    <w:rsid w:val="00783CFB"/>
    <w:rsid w:val="00785FA9"/>
    <w:rsid w:val="00787499"/>
    <w:rsid w:val="007A0514"/>
    <w:rsid w:val="007A2F8D"/>
    <w:rsid w:val="007B0E7C"/>
    <w:rsid w:val="007B1DF3"/>
    <w:rsid w:val="007B2808"/>
    <w:rsid w:val="007B2A3C"/>
    <w:rsid w:val="007B6AD7"/>
    <w:rsid w:val="007C1F39"/>
    <w:rsid w:val="007C276E"/>
    <w:rsid w:val="007C7685"/>
    <w:rsid w:val="007C7C53"/>
    <w:rsid w:val="007D0885"/>
    <w:rsid w:val="007D1F77"/>
    <w:rsid w:val="007D2AD5"/>
    <w:rsid w:val="007D3E3F"/>
    <w:rsid w:val="007D6E8F"/>
    <w:rsid w:val="007E0AB5"/>
    <w:rsid w:val="007E480A"/>
    <w:rsid w:val="007E4AC2"/>
    <w:rsid w:val="007E5221"/>
    <w:rsid w:val="007F0E52"/>
    <w:rsid w:val="007F100B"/>
    <w:rsid w:val="007F14D8"/>
    <w:rsid w:val="007F21A1"/>
    <w:rsid w:val="007F596D"/>
    <w:rsid w:val="0080066F"/>
    <w:rsid w:val="00805290"/>
    <w:rsid w:val="00806A84"/>
    <w:rsid w:val="00810280"/>
    <w:rsid w:val="00815AF0"/>
    <w:rsid w:val="008173D0"/>
    <w:rsid w:val="00820339"/>
    <w:rsid w:val="0082034C"/>
    <w:rsid w:val="008208D3"/>
    <w:rsid w:val="008216B1"/>
    <w:rsid w:val="0082184B"/>
    <w:rsid w:val="008222F4"/>
    <w:rsid w:val="00822CD0"/>
    <w:rsid w:val="00823AB9"/>
    <w:rsid w:val="0082568E"/>
    <w:rsid w:val="0082734A"/>
    <w:rsid w:val="00827AE2"/>
    <w:rsid w:val="00827FE4"/>
    <w:rsid w:val="00833B20"/>
    <w:rsid w:val="00842EC2"/>
    <w:rsid w:val="00850561"/>
    <w:rsid w:val="00850CDB"/>
    <w:rsid w:val="00853448"/>
    <w:rsid w:val="008537E4"/>
    <w:rsid w:val="0085711B"/>
    <w:rsid w:val="00860571"/>
    <w:rsid w:val="008605E0"/>
    <w:rsid w:val="008607D4"/>
    <w:rsid w:val="00861B6E"/>
    <w:rsid w:val="008660C2"/>
    <w:rsid w:val="00867158"/>
    <w:rsid w:val="00874413"/>
    <w:rsid w:val="00875D7D"/>
    <w:rsid w:val="008762E3"/>
    <w:rsid w:val="0087724D"/>
    <w:rsid w:val="00880DB4"/>
    <w:rsid w:val="008848DD"/>
    <w:rsid w:val="00894444"/>
    <w:rsid w:val="0089453E"/>
    <w:rsid w:val="008952DD"/>
    <w:rsid w:val="00895F1A"/>
    <w:rsid w:val="008A0C4C"/>
    <w:rsid w:val="008A2CA9"/>
    <w:rsid w:val="008A484B"/>
    <w:rsid w:val="008A50B4"/>
    <w:rsid w:val="008B3DF3"/>
    <w:rsid w:val="008C1BDC"/>
    <w:rsid w:val="008D00F0"/>
    <w:rsid w:val="008D0207"/>
    <w:rsid w:val="008D0A0A"/>
    <w:rsid w:val="008D2F20"/>
    <w:rsid w:val="008D6826"/>
    <w:rsid w:val="008E26B4"/>
    <w:rsid w:val="008E3501"/>
    <w:rsid w:val="008F4DE1"/>
    <w:rsid w:val="008F66F6"/>
    <w:rsid w:val="00902359"/>
    <w:rsid w:val="00902DD2"/>
    <w:rsid w:val="009036A8"/>
    <w:rsid w:val="00906212"/>
    <w:rsid w:val="00907404"/>
    <w:rsid w:val="0091561E"/>
    <w:rsid w:val="00917F9F"/>
    <w:rsid w:val="00920C9A"/>
    <w:rsid w:val="009220DB"/>
    <w:rsid w:val="009234E1"/>
    <w:rsid w:val="00925071"/>
    <w:rsid w:val="009267FD"/>
    <w:rsid w:val="009307BD"/>
    <w:rsid w:val="00937BE7"/>
    <w:rsid w:val="00940CA7"/>
    <w:rsid w:val="009412A5"/>
    <w:rsid w:val="00941A81"/>
    <w:rsid w:val="00942969"/>
    <w:rsid w:val="0094341A"/>
    <w:rsid w:val="009521BC"/>
    <w:rsid w:val="009544A1"/>
    <w:rsid w:val="0095472F"/>
    <w:rsid w:val="0095479D"/>
    <w:rsid w:val="00956617"/>
    <w:rsid w:val="00961BD2"/>
    <w:rsid w:val="009624FD"/>
    <w:rsid w:val="009706A7"/>
    <w:rsid w:val="00976DCC"/>
    <w:rsid w:val="009815FE"/>
    <w:rsid w:val="0098396F"/>
    <w:rsid w:val="009902C4"/>
    <w:rsid w:val="009921D3"/>
    <w:rsid w:val="00992915"/>
    <w:rsid w:val="00995777"/>
    <w:rsid w:val="00995ADF"/>
    <w:rsid w:val="0099768D"/>
    <w:rsid w:val="009A01DF"/>
    <w:rsid w:val="009A0AC3"/>
    <w:rsid w:val="009A17A3"/>
    <w:rsid w:val="009B2848"/>
    <w:rsid w:val="009B5AB2"/>
    <w:rsid w:val="009B7419"/>
    <w:rsid w:val="009C0F5E"/>
    <w:rsid w:val="009C3C06"/>
    <w:rsid w:val="009C4207"/>
    <w:rsid w:val="009C7082"/>
    <w:rsid w:val="009C7295"/>
    <w:rsid w:val="009C74B3"/>
    <w:rsid w:val="009D31C4"/>
    <w:rsid w:val="009D5B35"/>
    <w:rsid w:val="009D5B67"/>
    <w:rsid w:val="009E1DBF"/>
    <w:rsid w:val="009E3EBB"/>
    <w:rsid w:val="009E5F5D"/>
    <w:rsid w:val="009F1D5A"/>
    <w:rsid w:val="009F7A86"/>
    <w:rsid w:val="00A00C96"/>
    <w:rsid w:val="00A03A17"/>
    <w:rsid w:val="00A124A8"/>
    <w:rsid w:val="00A129AE"/>
    <w:rsid w:val="00A21473"/>
    <w:rsid w:val="00A27E66"/>
    <w:rsid w:val="00A30968"/>
    <w:rsid w:val="00A44C2F"/>
    <w:rsid w:val="00A458AF"/>
    <w:rsid w:val="00A46D15"/>
    <w:rsid w:val="00A50918"/>
    <w:rsid w:val="00A53B05"/>
    <w:rsid w:val="00A56878"/>
    <w:rsid w:val="00A57500"/>
    <w:rsid w:val="00A60FB0"/>
    <w:rsid w:val="00A610FB"/>
    <w:rsid w:val="00A67C1B"/>
    <w:rsid w:val="00A7090B"/>
    <w:rsid w:val="00A719D3"/>
    <w:rsid w:val="00A771A4"/>
    <w:rsid w:val="00A774A7"/>
    <w:rsid w:val="00A77E71"/>
    <w:rsid w:val="00A80824"/>
    <w:rsid w:val="00A82BFB"/>
    <w:rsid w:val="00A83E36"/>
    <w:rsid w:val="00A858C0"/>
    <w:rsid w:val="00A91ADF"/>
    <w:rsid w:val="00A93751"/>
    <w:rsid w:val="00A94FDB"/>
    <w:rsid w:val="00AA0CCC"/>
    <w:rsid w:val="00AA1154"/>
    <w:rsid w:val="00AA1A2C"/>
    <w:rsid w:val="00AA202E"/>
    <w:rsid w:val="00AA6865"/>
    <w:rsid w:val="00AA6CD6"/>
    <w:rsid w:val="00AB1083"/>
    <w:rsid w:val="00AB2399"/>
    <w:rsid w:val="00AB3AA5"/>
    <w:rsid w:val="00AD04FC"/>
    <w:rsid w:val="00AD0EEC"/>
    <w:rsid w:val="00AD577F"/>
    <w:rsid w:val="00AE0725"/>
    <w:rsid w:val="00AE15B9"/>
    <w:rsid w:val="00AE1663"/>
    <w:rsid w:val="00AE1EED"/>
    <w:rsid w:val="00AE3955"/>
    <w:rsid w:val="00AE4FB4"/>
    <w:rsid w:val="00AE59C1"/>
    <w:rsid w:val="00AE6433"/>
    <w:rsid w:val="00AF6585"/>
    <w:rsid w:val="00B01DBA"/>
    <w:rsid w:val="00B0445E"/>
    <w:rsid w:val="00B059AD"/>
    <w:rsid w:val="00B16F46"/>
    <w:rsid w:val="00B20DF9"/>
    <w:rsid w:val="00B24AAC"/>
    <w:rsid w:val="00B30BFA"/>
    <w:rsid w:val="00B32976"/>
    <w:rsid w:val="00B330DF"/>
    <w:rsid w:val="00B34FD6"/>
    <w:rsid w:val="00B359BA"/>
    <w:rsid w:val="00B36110"/>
    <w:rsid w:val="00B47494"/>
    <w:rsid w:val="00B503A1"/>
    <w:rsid w:val="00B5788A"/>
    <w:rsid w:val="00B61480"/>
    <w:rsid w:val="00B6480E"/>
    <w:rsid w:val="00B717B2"/>
    <w:rsid w:val="00B73A1B"/>
    <w:rsid w:val="00B746A5"/>
    <w:rsid w:val="00B74F5E"/>
    <w:rsid w:val="00B7553B"/>
    <w:rsid w:val="00B76860"/>
    <w:rsid w:val="00B77FD7"/>
    <w:rsid w:val="00B80CCF"/>
    <w:rsid w:val="00B85A72"/>
    <w:rsid w:val="00B875F1"/>
    <w:rsid w:val="00B90E49"/>
    <w:rsid w:val="00B92066"/>
    <w:rsid w:val="00B92D8E"/>
    <w:rsid w:val="00B96A80"/>
    <w:rsid w:val="00BA1C5B"/>
    <w:rsid w:val="00BA2494"/>
    <w:rsid w:val="00BA3352"/>
    <w:rsid w:val="00BA43D7"/>
    <w:rsid w:val="00BB3D1A"/>
    <w:rsid w:val="00BB4818"/>
    <w:rsid w:val="00BB5365"/>
    <w:rsid w:val="00BB609D"/>
    <w:rsid w:val="00BC401C"/>
    <w:rsid w:val="00BC4067"/>
    <w:rsid w:val="00BC5992"/>
    <w:rsid w:val="00BC68B7"/>
    <w:rsid w:val="00BC79FE"/>
    <w:rsid w:val="00BD2C85"/>
    <w:rsid w:val="00BE1958"/>
    <w:rsid w:val="00BE7108"/>
    <w:rsid w:val="00BF2F42"/>
    <w:rsid w:val="00BF47E7"/>
    <w:rsid w:val="00BF50B8"/>
    <w:rsid w:val="00C054A0"/>
    <w:rsid w:val="00C06477"/>
    <w:rsid w:val="00C06BF5"/>
    <w:rsid w:val="00C10A33"/>
    <w:rsid w:val="00C11D0D"/>
    <w:rsid w:val="00C13037"/>
    <w:rsid w:val="00C1548B"/>
    <w:rsid w:val="00C17349"/>
    <w:rsid w:val="00C20B59"/>
    <w:rsid w:val="00C225B7"/>
    <w:rsid w:val="00C26E79"/>
    <w:rsid w:val="00C3167E"/>
    <w:rsid w:val="00C33953"/>
    <w:rsid w:val="00C346B5"/>
    <w:rsid w:val="00C352FE"/>
    <w:rsid w:val="00C3716A"/>
    <w:rsid w:val="00C403E5"/>
    <w:rsid w:val="00C40488"/>
    <w:rsid w:val="00C43291"/>
    <w:rsid w:val="00C47163"/>
    <w:rsid w:val="00C472A9"/>
    <w:rsid w:val="00C50BB9"/>
    <w:rsid w:val="00C5404E"/>
    <w:rsid w:val="00C543E5"/>
    <w:rsid w:val="00C6176E"/>
    <w:rsid w:val="00C65591"/>
    <w:rsid w:val="00C6714A"/>
    <w:rsid w:val="00C673CA"/>
    <w:rsid w:val="00C724A7"/>
    <w:rsid w:val="00C74562"/>
    <w:rsid w:val="00C746F8"/>
    <w:rsid w:val="00C823FD"/>
    <w:rsid w:val="00C85825"/>
    <w:rsid w:val="00C87A0E"/>
    <w:rsid w:val="00CA1A19"/>
    <w:rsid w:val="00CA4890"/>
    <w:rsid w:val="00CA5872"/>
    <w:rsid w:val="00CA5E31"/>
    <w:rsid w:val="00CB0339"/>
    <w:rsid w:val="00CB0E29"/>
    <w:rsid w:val="00CB1648"/>
    <w:rsid w:val="00CB1796"/>
    <w:rsid w:val="00CB250D"/>
    <w:rsid w:val="00CB31BB"/>
    <w:rsid w:val="00CB4779"/>
    <w:rsid w:val="00CB4A58"/>
    <w:rsid w:val="00CC0246"/>
    <w:rsid w:val="00CC04E9"/>
    <w:rsid w:val="00CC2EF5"/>
    <w:rsid w:val="00CD032C"/>
    <w:rsid w:val="00CD4208"/>
    <w:rsid w:val="00CD5C2C"/>
    <w:rsid w:val="00CD7B8F"/>
    <w:rsid w:val="00CE1589"/>
    <w:rsid w:val="00CE207C"/>
    <w:rsid w:val="00CE5B83"/>
    <w:rsid w:val="00CF19F9"/>
    <w:rsid w:val="00CF1F1C"/>
    <w:rsid w:val="00CF45A9"/>
    <w:rsid w:val="00D0736F"/>
    <w:rsid w:val="00D157E0"/>
    <w:rsid w:val="00D17AC3"/>
    <w:rsid w:val="00D17D8F"/>
    <w:rsid w:val="00D2664B"/>
    <w:rsid w:val="00D268E5"/>
    <w:rsid w:val="00D27C20"/>
    <w:rsid w:val="00D32C95"/>
    <w:rsid w:val="00D33151"/>
    <w:rsid w:val="00D33500"/>
    <w:rsid w:val="00D368C9"/>
    <w:rsid w:val="00D4585F"/>
    <w:rsid w:val="00D6094D"/>
    <w:rsid w:val="00D61CF2"/>
    <w:rsid w:val="00D64571"/>
    <w:rsid w:val="00D678AD"/>
    <w:rsid w:val="00D67F2A"/>
    <w:rsid w:val="00D70C45"/>
    <w:rsid w:val="00D712F5"/>
    <w:rsid w:val="00D75D64"/>
    <w:rsid w:val="00D77401"/>
    <w:rsid w:val="00D90615"/>
    <w:rsid w:val="00D95BFE"/>
    <w:rsid w:val="00D967C6"/>
    <w:rsid w:val="00D9733A"/>
    <w:rsid w:val="00DA29B4"/>
    <w:rsid w:val="00DA6072"/>
    <w:rsid w:val="00DA72B7"/>
    <w:rsid w:val="00DB2ED2"/>
    <w:rsid w:val="00DB6AAB"/>
    <w:rsid w:val="00DB7206"/>
    <w:rsid w:val="00DB7746"/>
    <w:rsid w:val="00DB7CA1"/>
    <w:rsid w:val="00DC16B8"/>
    <w:rsid w:val="00DC2369"/>
    <w:rsid w:val="00DC6D2B"/>
    <w:rsid w:val="00DC780E"/>
    <w:rsid w:val="00DD05E0"/>
    <w:rsid w:val="00DD184D"/>
    <w:rsid w:val="00DD21E6"/>
    <w:rsid w:val="00DD44A1"/>
    <w:rsid w:val="00DD6A1A"/>
    <w:rsid w:val="00DD7D99"/>
    <w:rsid w:val="00DD7F69"/>
    <w:rsid w:val="00DE1369"/>
    <w:rsid w:val="00DE2394"/>
    <w:rsid w:val="00DE2844"/>
    <w:rsid w:val="00DE5E10"/>
    <w:rsid w:val="00DF368B"/>
    <w:rsid w:val="00DF442B"/>
    <w:rsid w:val="00E0015A"/>
    <w:rsid w:val="00E00D9F"/>
    <w:rsid w:val="00E02AAF"/>
    <w:rsid w:val="00E02D30"/>
    <w:rsid w:val="00E218ED"/>
    <w:rsid w:val="00E21E1B"/>
    <w:rsid w:val="00E2272B"/>
    <w:rsid w:val="00E26DA2"/>
    <w:rsid w:val="00E26E4A"/>
    <w:rsid w:val="00E27C17"/>
    <w:rsid w:val="00E314D6"/>
    <w:rsid w:val="00E32B4D"/>
    <w:rsid w:val="00E35E1D"/>
    <w:rsid w:val="00E3653C"/>
    <w:rsid w:val="00E36F9E"/>
    <w:rsid w:val="00E371E3"/>
    <w:rsid w:val="00E4018F"/>
    <w:rsid w:val="00E443DD"/>
    <w:rsid w:val="00E44900"/>
    <w:rsid w:val="00E44C5D"/>
    <w:rsid w:val="00E4581D"/>
    <w:rsid w:val="00E50AE2"/>
    <w:rsid w:val="00E60258"/>
    <w:rsid w:val="00E603B6"/>
    <w:rsid w:val="00E62FA0"/>
    <w:rsid w:val="00E65F59"/>
    <w:rsid w:val="00E67D3A"/>
    <w:rsid w:val="00E74F99"/>
    <w:rsid w:val="00E75389"/>
    <w:rsid w:val="00E76745"/>
    <w:rsid w:val="00E817A8"/>
    <w:rsid w:val="00E8220B"/>
    <w:rsid w:val="00E8469D"/>
    <w:rsid w:val="00E8679A"/>
    <w:rsid w:val="00E869B0"/>
    <w:rsid w:val="00E93DB2"/>
    <w:rsid w:val="00E93F16"/>
    <w:rsid w:val="00EA1D88"/>
    <w:rsid w:val="00EA2C72"/>
    <w:rsid w:val="00EA34EB"/>
    <w:rsid w:val="00EA42EF"/>
    <w:rsid w:val="00EA7C7E"/>
    <w:rsid w:val="00EB0723"/>
    <w:rsid w:val="00EB0DAD"/>
    <w:rsid w:val="00EB1806"/>
    <w:rsid w:val="00EB24CE"/>
    <w:rsid w:val="00EC028B"/>
    <w:rsid w:val="00EC1FA9"/>
    <w:rsid w:val="00EC4512"/>
    <w:rsid w:val="00EC525E"/>
    <w:rsid w:val="00EC673C"/>
    <w:rsid w:val="00ED050E"/>
    <w:rsid w:val="00ED4CA1"/>
    <w:rsid w:val="00ED5A0B"/>
    <w:rsid w:val="00ED68C9"/>
    <w:rsid w:val="00ED722D"/>
    <w:rsid w:val="00EE050C"/>
    <w:rsid w:val="00EE17FC"/>
    <w:rsid w:val="00EE2C75"/>
    <w:rsid w:val="00EE31E4"/>
    <w:rsid w:val="00EF00B5"/>
    <w:rsid w:val="00EF223A"/>
    <w:rsid w:val="00EF413D"/>
    <w:rsid w:val="00EF63CB"/>
    <w:rsid w:val="00F02D1B"/>
    <w:rsid w:val="00F07466"/>
    <w:rsid w:val="00F11221"/>
    <w:rsid w:val="00F13E4F"/>
    <w:rsid w:val="00F1598B"/>
    <w:rsid w:val="00F41019"/>
    <w:rsid w:val="00F41846"/>
    <w:rsid w:val="00F46A9E"/>
    <w:rsid w:val="00F47D65"/>
    <w:rsid w:val="00F5651C"/>
    <w:rsid w:val="00F60167"/>
    <w:rsid w:val="00F61247"/>
    <w:rsid w:val="00F629DF"/>
    <w:rsid w:val="00F670BF"/>
    <w:rsid w:val="00F71ADA"/>
    <w:rsid w:val="00F74440"/>
    <w:rsid w:val="00F745D9"/>
    <w:rsid w:val="00F82FE5"/>
    <w:rsid w:val="00F836C8"/>
    <w:rsid w:val="00F853D2"/>
    <w:rsid w:val="00F86794"/>
    <w:rsid w:val="00F951EB"/>
    <w:rsid w:val="00F95252"/>
    <w:rsid w:val="00F95ACB"/>
    <w:rsid w:val="00F9799B"/>
    <w:rsid w:val="00FA04B0"/>
    <w:rsid w:val="00FA5872"/>
    <w:rsid w:val="00FA6315"/>
    <w:rsid w:val="00FB345E"/>
    <w:rsid w:val="00FB3E15"/>
    <w:rsid w:val="00FB72B3"/>
    <w:rsid w:val="00FB7446"/>
    <w:rsid w:val="00FC2EBE"/>
    <w:rsid w:val="00FC5FC5"/>
    <w:rsid w:val="00FC6303"/>
    <w:rsid w:val="00FD4F41"/>
    <w:rsid w:val="00FD5776"/>
    <w:rsid w:val="00FD5C58"/>
    <w:rsid w:val="00FE06AD"/>
    <w:rsid w:val="00FE1155"/>
    <w:rsid w:val="00FE1BED"/>
    <w:rsid w:val="00FE58C4"/>
    <w:rsid w:val="00FE79B0"/>
    <w:rsid w:val="00FF01A6"/>
    <w:rsid w:val="00FF05AB"/>
    <w:rsid w:val="00FF15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86F8"/>
  <w15:chartTrackingRefBased/>
  <w15:docId w15:val="{1799F93D-3FE9-48EB-9D38-2BA66D78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80CCF"/>
    <w:rPr>
      <w:sz w:val="16"/>
      <w:szCs w:val="16"/>
    </w:rPr>
  </w:style>
  <w:style w:type="paragraph" w:styleId="AklamaMetni">
    <w:name w:val="annotation text"/>
    <w:basedOn w:val="Normal"/>
    <w:link w:val="AklamaMetniChar"/>
    <w:uiPriority w:val="99"/>
    <w:unhideWhenUsed/>
    <w:rsid w:val="00B80CCF"/>
    <w:pPr>
      <w:spacing w:line="240" w:lineRule="auto"/>
    </w:pPr>
    <w:rPr>
      <w:sz w:val="20"/>
      <w:szCs w:val="20"/>
    </w:rPr>
  </w:style>
  <w:style w:type="character" w:customStyle="1" w:styleId="AklamaMetniChar">
    <w:name w:val="Açıklama Metni Char"/>
    <w:basedOn w:val="VarsaylanParagrafYazTipi"/>
    <w:link w:val="AklamaMetni"/>
    <w:uiPriority w:val="99"/>
    <w:rsid w:val="00B80CCF"/>
    <w:rPr>
      <w:sz w:val="20"/>
      <w:szCs w:val="20"/>
    </w:rPr>
  </w:style>
  <w:style w:type="paragraph" w:styleId="BalonMetni">
    <w:name w:val="Balloon Text"/>
    <w:basedOn w:val="Normal"/>
    <w:link w:val="BalonMetniChar"/>
    <w:uiPriority w:val="99"/>
    <w:semiHidden/>
    <w:unhideWhenUsed/>
    <w:rsid w:val="00B80C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0CCF"/>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406FFB"/>
    <w:rPr>
      <w:b/>
      <w:bCs/>
    </w:rPr>
  </w:style>
  <w:style w:type="character" w:customStyle="1" w:styleId="AklamaKonusuChar">
    <w:name w:val="Açıklama Konusu Char"/>
    <w:basedOn w:val="AklamaMetniChar"/>
    <w:link w:val="AklamaKonusu"/>
    <w:uiPriority w:val="99"/>
    <w:semiHidden/>
    <w:rsid w:val="00406FFB"/>
    <w:rPr>
      <w:b/>
      <w:bCs/>
      <w:sz w:val="20"/>
      <w:szCs w:val="20"/>
    </w:rPr>
  </w:style>
  <w:style w:type="paragraph" w:styleId="ListeParagraf">
    <w:name w:val="List Paragraph"/>
    <w:basedOn w:val="Normal"/>
    <w:uiPriority w:val="34"/>
    <w:qFormat/>
    <w:rsid w:val="00C06BF5"/>
    <w:pPr>
      <w:ind w:left="720"/>
      <w:contextualSpacing/>
    </w:pPr>
  </w:style>
  <w:style w:type="paragraph" w:styleId="Dzeltme">
    <w:name w:val="Revision"/>
    <w:hidden/>
    <w:uiPriority w:val="99"/>
    <w:semiHidden/>
    <w:rsid w:val="00976DCC"/>
    <w:pPr>
      <w:spacing w:after="0" w:line="240" w:lineRule="auto"/>
    </w:pPr>
  </w:style>
  <w:style w:type="paragraph" w:customStyle="1" w:styleId="Default">
    <w:name w:val="Default"/>
    <w:rsid w:val="00942969"/>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AA2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6C3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C3CC3"/>
    <w:rPr>
      <w:rFonts w:ascii="Courier New" w:eastAsia="Times New Roman" w:hAnsi="Courier New" w:cs="Courier New"/>
      <w:sz w:val="20"/>
      <w:szCs w:val="20"/>
      <w:lang w:eastAsia="tr-TR"/>
    </w:rPr>
  </w:style>
  <w:style w:type="character" w:customStyle="1" w:styleId="y2iqfc">
    <w:name w:val="y2iqfc"/>
    <w:basedOn w:val="VarsaylanParagrafYazTipi"/>
    <w:rsid w:val="006C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6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68BDA-5E57-4155-B852-05A39B98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3877</Words>
  <Characters>22102</Characters>
  <Application>Microsoft Office Word</Application>
  <DocSecurity>0</DocSecurity>
  <Lines>184</Lines>
  <Paragraphs>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TITCK</Company>
  <LinksUpToDate>false</LinksUpToDate>
  <CharactersWithSpaces>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YILMAZ</dc:creator>
  <cp:keywords/>
  <dc:description/>
  <cp:lastModifiedBy>Bilge Özlem Ünsal</cp:lastModifiedBy>
  <cp:revision>2</cp:revision>
  <cp:lastPrinted>2022-03-04T12:26:00Z</cp:lastPrinted>
  <dcterms:created xsi:type="dcterms:W3CDTF">2022-03-09T10:47:00Z</dcterms:created>
  <dcterms:modified xsi:type="dcterms:W3CDTF">2022-03-09T10:47:00Z</dcterms:modified>
</cp:coreProperties>
</file>